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B2B2" w14:textId="68A0B33F" w:rsidR="001E58FA" w:rsidRDefault="001E58FA">
      <w:pPr>
        <w:pStyle w:val="BodyText"/>
        <w:rPr>
          <w:rFonts w:ascii="Times New Roman"/>
          <w:sz w:val="20"/>
        </w:rPr>
      </w:pPr>
    </w:p>
    <w:p w14:paraId="165A2172" w14:textId="103CE8BA" w:rsidR="001E58FA" w:rsidRDefault="00387475" w:rsidP="00387475">
      <w:pPr>
        <w:pStyle w:val="BodyText"/>
        <w:jc w:val="right"/>
        <w:rPr>
          <w:rFonts w:ascii="Times New Roman"/>
          <w:sz w:val="20"/>
        </w:rPr>
      </w:pPr>
      <w:r>
        <w:rPr>
          <w:noProof/>
        </w:rPr>
        <w:drawing>
          <wp:inline distT="0" distB="0" distL="0" distR="0" wp14:anchorId="0BB8F49A" wp14:editId="518C60EE">
            <wp:extent cx="1724025" cy="1285875"/>
            <wp:effectExtent l="0" t="0" r="9525" b="9525"/>
            <wp:docPr id="12" name="Picture 12" descr="Profile picture for Walt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ile picture for Waltham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285875"/>
                    </a:xfrm>
                    <a:prstGeom prst="rect">
                      <a:avLst/>
                    </a:prstGeom>
                    <a:noFill/>
                    <a:ln>
                      <a:noFill/>
                    </a:ln>
                  </pic:spPr>
                </pic:pic>
              </a:graphicData>
            </a:graphic>
          </wp:inline>
        </w:drawing>
      </w:r>
    </w:p>
    <w:p w14:paraId="1AC1D088" w14:textId="77777777" w:rsidR="001E58FA" w:rsidRDefault="001E58FA">
      <w:pPr>
        <w:pStyle w:val="BodyText"/>
        <w:rPr>
          <w:rFonts w:ascii="Times New Roman"/>
          <w:sz w:val="20"/>
        </w:rPr>
      </w:pPr>
    </w:p>
    <w:p w14:paraId="1869BB23" w14:textId="77777777" w:rsidR="001E58FA" w:rsidRDefault="001E58FA">
      <w:pPr>
        <w:pStyle w:val="BodyText"/>
        <w:rPr>
          <w:rFonts w:ascii="Times New Roman"/>
          <w:sz w:val="20"/>
        </w:rPr>
      </w:pPr>
    </w:p>
    <w:p w14:paraId="2B3CFD5D" w14:textId="77777777" w:rsidR="001E58FA" w:rsidRDefault="001E58FA">
      <w:pPr>
        <w:pStyle w:val="BodyText"/>
        <w:rPr>
          <w:rFonts w:ascii="Times New Roman"/>
          <w:sz w:val="20"/>
        </w:rPr>
      </w:pPr>
    </w:p>
    <w:p w14:paraId="5DD0B5D8" w14:textId="77777777" w:rsidR="001E58FA" w:rsidRDefault="001E58FA">
      <w:pPr>
        <w:pStyle w:val="BodyText"/>
        <w:rPr>
          <w:rFonts w:ascii="Times New Roman"/>
          <w:sz w:val="20"/>
        </w:rPr>
      </w:pPr>
    </w:p>
    <w:p w14:paraId="2ADD103D" w14:textId="77777777" w:rsidR="001E58FA" w:rsidRDefault="001E58FA">
      <w:pPr>
        <w:pStyle w:val="BodyText"/>
        <w:rPr>
          <w:rFonts w:ascii="Times New Roman"/>
          <w:sz w:val="20"/>
        </w:rPr>
      </w:pPr>
    </w:p>
    <w:p w14:paraId="7DC4B5CB" w14:textId="77777777" w:rsidR="001E58FA" w:rsidRDefault="001E58FA">
      <w:pPr>
        <w:pStyle w:val="BodyText"/>
        <w:spacing w:before="7"/>
        <w:rPr>
          <w:rFonts w:ascii="Times New Roman"/>
          <w:sz w:val="21"/>
        </w:rPr>
      </w:pPr>
    </w:p>
    <w:p w14:paraId="7098B043" w14:textId="6BDDABC9" w:rsidR="001E58FA" w:rsidRDefault="00360AC0">
      <w:pPr>
        <w:pStyle w:val="BodyText"/>
        <w:spacing w:before="7"/>
        <w:rPr>
          <w:b/>
          <w:sz w:val="31"/>
        </w:rPr>
      </w:pPr>
      <w:r w:rsidRPr="00360AC0">
        <w:rPr>
          <w:b/>
          <w:bCs/>
          <w:color w:val="0061AD"/>
          <w:sz w:val="36"/>
          <w:szCs w:val="36"/>
        </w:rPr>
        <w:t>Advertisement Consent Validation</w:t>
      </w:r>
      <w:r w:rsidR="0061624F" w:rsidRPr="0061624F">
        <w:rPr>
          <w:b/>
          <w:bCs/>
          <w:color w:val="0061AD"/>
          <w:sz w:val="36"/>
          <w:szCs w:val="36"/>
        </w:rPr>
        <w:t xml:space="preserve"> Checklist</w:t>
      </w:r>
    </w:p>
    <w:p w14:paraId="43753B3B" w14:textId="77777777" w:rsidR="0061624F" w:rsidRDefault="0061624F" w:rsidP="0061624F">
      <w:pPr>
        <w:pStyle w:val="Heading2"/>
        <w:ind w:left="0"/>
        <w:rPr>
          <w:color w:val="309B30"/>
        </w:rPr>
      </w:pPr>
    </w:p>
    <w:p w14:paraId="2CAEF00E" w14:textId="1AC23572" w:rsidR="001E58FA" w:rsidRDefault="003A49EB" w:rsidP="0061624F">
      <w:pPr>
        <w:pStyle w:val="Heading2"/>
        <w:ind w:left="0"/>
      </w:pPr>
      <w:r>
        <w:rPr>
          <w:color w:val="309B30"/>
        </w:rPr>
        <w:t>February 2023</w:t>
      </w:r>
    </w:p>
    <w:p w14:paraId="4E3C0A59" w14:textId="77777777" w:rsidR="001E58FA" w:rsidRDefault="001E58FA">
      <w:pPr>
        <w:sectPr w:rsidR="001E58FA" w:rsidSect="00387475">
          <w:type w:val="continuous"/>
          <w:pgSz w:w="11910" w:h="16840"/>
          <w:pgMar w:top="426" w:right="1680" w:bottom="280" w:left="1340" w:header="720" w:footer="720" w:gutter="0"/>
          <w:cols w:space="720"/>
        </w:sectPr>
      </w:pPr>
    </w:p>
    <w:p w14:paraId="7065DA30" w14:textId="77777777" w:rsidR="001E58FA" w:rsidRDefault="001E58FA">
      <w:pPr>
        <w:pStyle w:val="BodyText"/>
        <w:rPr>
          <w:b/>
          <w:sz w:val="20"/>
        </w:rPr>
      </w:pPr>
    </w:p>
    <w:p w14:paraId="0E7045D2" w14:textId="77777777" w:rsidR="001E58FA" w:rsidRDefault="001E58FA">
      <w:pPr>
        <w:pStyle w:val="BodyText"/>
        <w:spacing w:before="10"/>
        <w:rPr>
          <w:b/>
          <w:sz w:val="15"/>
        </w:rPr>
      </w:pPr>
    </w:p>
    <w:p w14:paraId="04334FCD" w14:textId="77777777" w:rsidR="001E58FA" w:rsidRDefault="00294EC0">
      <w:pPr>
        <w:pStyle w:val="Heading1"/>
      </w:pPr>
      <w:r>
        <w:rPr>
          <w:color w:val="0061AD"/>
        </w:rPr>
        <w:t>Table of Contents</w:t>
      </w:r>
    </w:p>
    <w:sdt>
      <w:sdtPr>
        <w:id w:val="-1867817329"/>
        <w:docPartObj>
          <w:docPartGallery w:val="Table of Contents"/>
          <w:docPartUnique/>
        </w:docPartObj>
      </w:sdtPr>
      <w:sdtContent>
        <w:p w14:paraId="5613B3EF" w14:textId="68127312" w:rsidR="00FF0EC4" w:rsidRPr="00FF0EC4" w:rsidRDefault="00FF0EC4" w:rsidP="00FF0EC4">
          <w:pPr>
            <w:pStyle w:val="TOC1"/>
            <w:tabs>
              <w:tab w:val="right" w:leader="dot" w:pos="9117"/>
            </w:tabs>
            <w:spacing w:line="360" w:lineRule="auto"/>
            <w:rPr>
              <w:sz w:val="22"/>
              <w:szCs w:val="22"/>
            </w:rPr>
          </w:pPr>
        </w:p>
        <w:p w14:paraId="4CEAB449" w14:textId="0F19161B" w:rsidR="00FF0EC4" w:rsidRPr="00FF0EC4" w:rsidRDefault="00FF0EC4" w:rsidP="00FF0EC4">
          <w:pPr>
            <w:pStyle w:val="TOC1"/>
            <w:tabs>
              <w:tab w:val="right" w:leader="dot" w:pos="9117"/>
            </w:tabs>
            <w:spacing w:line="360" w:lineRule="auto"/>
            <w:rPr>
              <w:sz w:val="22"/>
              <w:szCs w:val="22"/>
            </w:rPr>
          </w:pPr>
          <w:r w:rsidRPr="00FF0EC4">
            <w:rPr>
              <w:sz w:val="22"/>
              <w:szCs w:val="22"/>
            </w:rPr>
            <w:t>Introduction</w:t>
          </w:r>
          <w:r w:rsidRPr="00FF0EC4">
            <w:rPr>
              <w:sz w:val="22"/>
              <w:szCs w:val="22"/>
            </w:rPr>
            <w:tab/>
          </w:r>
          <w:r w:rsidR="003D54F9">
            <w:rPr>
              <w:sz w:val="22"/>
              <w:szCs w:val="22"/>
            </w:rPr>
            <w:t>3</w:t>
          </w:r>
        </w:p>
        <w:p w14:paraId="631333E7" w14:textId="37CD7BCD" w:rsidR="00FF0EC4" w:rsidRPr="00FF0EC4" w:rsidRDefault="00FF0EC4" w:rsidP="00FF0EC4">
          <w:pPr>
            <w:pStyle w:val="TOC1"/>
            <w:tabs>
              <w:tab w:val="right" w:leader="dot" w:pos="9117"/>
            </w:tabs>
            <w:spacing w:line="360" w:lineRule="auto"/>
            <w:rPr>
              <w:sz w:val="22"/>
              <w:szCs w:val="22"/>
            </w:rPr>
          </w:pPr>
          <w:r w:rsidRPr="00FF0EC4">
            <w:rPr>
              <w:sz w:val="22"/>
              <w:szCs w:val="22"/>
            </w:rPr>
            <w:t>Definition</w:t>
          </w:r>
          <w:r w:rsidRPr="00FF0EC4">
            <w:rPr>
              <w:sz w:val="22"/>
              <w:szCs w:val="22"/>
            </w:rPr>
            <w:tab/>
          </w:r>
          <w:r w:rsidR="003D54F9">
            <w:rPr>
              <w:sz w:val="22"/>
              <w:szCs w:val="22"/>
            </w:rPr>
            <w:t>3</w:t>
          </w:r>
        </w:p>
        <w:p w14:paraId="72BB0785" w14:textId="3BEB3E28" w:rsidR="00FF0EC4" w:rsidRPr="00FF0EC4" w:rsidRDefault="00FF0EC4" w:rsidP="00FF0EC4">
          <w:pPr>
            <w:pStyle w:val="TOC1"/>
            <w:tabs>
              <w:tab w:val="right" w:leader="dot" w:pos="9117"/>
            </w:tabs>
            <w:spacing w:line="360" w:lineRule="auto"/>
            <w:rPr>
              <w:sz w:val="22"/>
              <w:szCs w:val="22"/>
            </w:rPr>
          </w:pPr>
          <w:r w:rsidRPr="00FF0EC4">
            <w:rPr>
              <w:sz w:val="22"/>
              <w:szCs w:val="22"/>
            </w:rPr>
            <w:t>National Requirements</w:t>
          </w:r>
          <w:r w:rsidRPr="00FF0EC4">
            <w:rPr>
              <w:sz w:val="22"/>
              <w:szCs w:val="22"/>
            </w:rPr>
            <w:tab/>
          </w:r>
          <w:r w:rsidR="003D54F9">
            <w:rPr>
              <w:sz w:val="22"/>
              <w:szCs w:val="22"/>
            </w:rPr>
            <w:t>4</w:t>
          </w:r>
        </w:p>
        <w:p w14:paraId="0C1C7B05" w14:textId="35D0E774" w:rsidR="00FF0EC4" w:rsidRPr="00FF0EC4" w:rsidRDefault="00FF0EC4" w:rsidP="00FF0EC4">
          <w:pPr>
            <w:pStyle w:val="TOC1"/>
            <w:tabs>
              <w:tab w:val="right" w:leader="dot" w:pos="9117"/>
            </w:tabs>
            <w:spacing w:line="360" w:lineRule="auto"/>
            <w:rPr>
              <w:sz w:val="22"/>
              <w:szCs w:val="22"/>
            </w:rPr>
          </w:pPr>
          <w:r w:rsidRPr="00FF0EC4">
            <w:rPr>
              <w:sz w:val="22"/>
              <w:szCs w:val="22"/>
            </w:rPr>
            <w:t>Policy / Drivers</w:t>
          </w:r>
          <w:r w:rsidRPr="00FF0EC4">
            <w:rPr>
              <w:sz w:val="22"/>
              <w:szCs w:val="22"/>
            </w:rPr>
            <w:tab/>
          </w:r>
          <w:r w:rsidR="003D54F9">
            <w:rPr>
              <w:sz w:val="22"/>
              <w:szCs w:val="22"/>
            </w:rPr>
            <w:t>4</w:t>
          </w:r>
        </w:p>
        <w:p w14:paraId="3BA8327A" w14:textId="46779D3E" w:rsidR="00FF0EC4" w:rsidRPr="00FF0EC4" w:rsidRDefault="00FF0EC4" w:rsidP="00FF0EC4">
          <w:pPr>
            <w:pStyle w:val="TOC1"/>
            <w:tabs>
              <w:tab w:val="right" w:leader="dot" w:pos="9117"/>
            </w:tabs>
            <w:spacing w:line="360" w:lineRule="auto"/>
            <w:rPr>
              <w:sz w:val="22"/>
              <w:szCs w:val="22"/>
            </w:rPr>
          </w:pPr>
          <w:r w:rsidRPr="00FF0EC4">
            <w:rPr>
              <w:sz w:val="22"/>
              <w:szCs w:val="22"/>
            </w:rPr>
            <w:t xml:space="preserve">Completed, </w:t>
          </w:r>
          <w:proofErr w:type="gramStart"/>
          <w:r w:rsidRPr="00FF0EC4">
            <w:rPr>
              <w:sz w:val="22"/>
              <w:szCs w:val="22"/>
            </w:rPr>
            <w:t>signed</w:t>
          </w:r>
          <w:proofErr w:type="gramEnd"/>
          <w:r w:rsidRPr="00FF0EC4">
            <w:rPr>
              <w:sz w:val="22"/>
              <w:szCs w:val="22"/>
            </w:rPr>
            <w:t xml:space="preserve"> and dated application form</w:t>
          </w:r>
          <w:r w:rsidRPr="00FF0EC4">
            <w:rPr>
              <w:sz w:val="22"/>
              <w:szCs w:val="22"/>
            </w:rPr>
            <w:tab/>
          </w:r>
          <w:r w:rsidR="003D54F9">
            <w:rPr>
              <w:sz w:val="22"/>
              <w:szCs w:val="22"/>
            </w:rPr>
            <w:t>4</w:t>
          </w:r>
        </w:p>
        <w:p w14:paraId="6B752ADC" w14:textId="031A25E6" w:rsidR="00FF0EC4" w:rsidRPr="00FF0EC4" w:rsidRDefault="00FF0EC4" w:rsidP="00FF0EC4">
          <w:pPr>
            <w:pStyle w:val="TOC1"/>
            <w:tabs>
              <w:tab w:val="right" w:leader="dot" w:pos="9117"/>
            </w:tabs>
            <w:spacing w:line="360" w:lineRule="auto"/>
            <w:rPr>
              <w:sz w:val="22"/>
              <w:szCs w:val="22"/>
            </w:rPr>
          </w:pPr>
          <w:r w:rsidRPr="00FF0EC4">
            <w:rPr>
              <w:sz w:val="22"/>
              <w:szCs w:val="22"/>
            </w:rPr>
            <w:t>The Fee</w:t>
          </w:r>
          <w:r w:rsidRPr="00FF0EC4">
            <w:rPr>
              <w:sz w:val="22"/>
              <w:szCs w:val="22"/>
            </w:rPr>
            <w:tab/>
          </w:r>
          <w:r w:rsidR="003D54F9">
            <w:rPr>
              <w:sz w:val="22"/>
              <w:szCs w:val="22"/>
            </w:rPr>
            <w:t>4</w:t>
          </w:r>
        </w:p>
        <w:p w14:paraId="08FA32A3" w14:textId="1D51C49F" w:rsidR="00FF0EC4" w:rsidRPr="00FF0EC4" w:rsidRDefault="00FF0EC4" w:rsidP="00FF0EC4">
          <w:pPr>
            <w:pStyle w:val="TOC1"/>
            <w:tabs>
              <w:tab w:val="right" w:leader="dot" w:pos="9117"/>
            </w:tabs>
            <w:spacing w:line="360" w:lineRule="auto"/>
            <w:rPr>
              <w:sz w:val="22"/>
              <w:szCs w:val="22"/>
            </w:rPr>
          </w:pPr>
          <w:r w:rsidRPr="00FF0EC4">
            <w:rPr>
              <w:sz w:val="22"/>
              <w:szCs w:val="22"/>
            </w:rPr>
            <w:t>Location Plan</w:t>
          </w:r>
          <w:r w:rsidRPr="00FF0EC4">
            <w:rPr>
              <w:sz w:val="22"/>
              <w:szCs w:val="22"/>
            </w:rPr>
            <w:tab/>
          </w:r>
          <w:r w:rsidR="005D1E15">
            <w:rPr>
              <w:sz w:val="22"/>
              <w:szCs w:val="22"/>
            </w:rPr>
            <w:t>4</w:t>
          </w:r>
        </w:p>
        <w:p w14:paraId="01753C4F" w14:textId="04FAE5ED" w:rsidR="00FF0EC4" w:rsidRDefault="00B423D7" w:rsidP="00FF0EC4">
          <w:pPr>
            <w:pStyle w:val="TOC1"/>
            <w:tabs>
              <w:tab w:val="right" w:leader="dot" w:pos="9117"/>
            </w:tabs>
            <w:spacing w:line="360" w:lineRule="auto"/>
            <w:rPr>
              <w:sz w:val="22"/>
              <w:szCs w:val="22"/>
            </w:rPr>
          </w:pPr>
          <w:r>
            <w:rPr>
              <w:sz w:val="22"/>
              <w:szCs w:val="22"/>
            </w:rPr>
            <w:t xml:space="preserve">Proposed </w:t>
          </w:r>
          <w:r w:rsidR="00FF0EC4" w:rsidRPr="00FF0EC4">
            <w:rPr>
              <w:sz w:val="22"/>
              <w:szCs w:val="22"/>
            </w:rPr>
            <w:t>Site Plan</w:t>
          </w:r>
          <w:r>
            <w:rPr>
              <w:sz w:val="22"/>
              <w:szCs w:val="22"/>
            </w:rPr>
            <w:t xml:space="preserve"> (Block Plan</w:t>
          </w:r>
          <w:r w:rsidR="004D0EA4">
            <w:rPr>
              <w:sz w:val="22"/>
              <w:szCs w:val="22"/>
            </w:rPr>
            <w:t>)</w:t>
          </w:r>
          <w:r w:rsidR="00FF0EC4" w:rsidRPr="00FF0EC4">
            <w:rPr>
              <w:sz w:val="22"/>
              <w:szCs w:val="22"/>
            </w:rPr>
            <w:tab/>
          </w:r>
          <w:r w:rsidR="005D1E15">
            <w:rPr>
              <w:sz w:val="22"/>
              <w:szCs w:val="22"/>
            </w:rPr>
            <w:t>4</w:t>
          </w:r>
        </w:p>
        <w:p w14:paraId="0D5073D8" w14:textId="4DB8D58E" w:rsidR="00FF0EC4" w:rsidRPr="00FF0EC4" w:rsidRDefault="002674FB" w:rsidP="00FF0EC4">
          <w:pPr>
            <w:pStyle w:val="TOC1"/>
            <w:tabs>
              <w:tab w:val="right" w:leader="dot" w:pos="9117"/>
            </w:tabs>
            <w:spacing w:line="360" w:lineRule="auto"/>
            <w:rPr>
              <w:sz w:val="22"/>
              <w:szCs w:val="22"/>
            </w:rPr>
          </w:pPr>
          <w:r>
            <w:rPr>
              <w:sz w:val="22"/>
              <w:szCs w:val="22"/>
            </w:rPr>
            <w:t>Local requirements and o</w:t>
          </w:r>
          <w:r w:rsidR="0043610E">
            <w:rPr>
              <w:sz w:val="22"/>
              <w:szCs w:val="22"/>
            </w:rPr>
            <w:t xml:space="preserve">ther </w:t>
          </w:r>
          <w:r w:rsidR="0030277A">
            <w:rPr>
              <w:sz w:val="22"/>
              <w:szCs w:val="22"/>
            </w:rPr>
            <w:t>s</w:t>
          </w:r>
          <w:r w:rsidR="0043610E">
            <w:rPr>
              <w:sz w:val="22"/>
              <w:szCs w:val="22"/>
            </w:rPr>
            <w:t xml:space="preserve">upporting </w:t>
          </w:r>
          <w:r w:rsidR="0030277A">
            <w:rPr>
              <w:sz w:val="22"/>
              <w:szCs w:val="22"/>
            </w:rPr>
            <w:t>i</w:t>
          </w:r>
          <w:r w:rsidR="0043610E">
            <w:rPr>
              <w:sz w:val="22"/>
              <w:szCs w:val="22"/>
            </w:rPr>
            <w:t>nformation</w:t>
          </w:r>
          <w:r w:rsidR="00AA7D02">
            <w:rPr>
              <w:sz w:val="22"/>
              <w:szCs w:val="22"/>
            </w:rPr>
            <w:t>…………</w:t>
          </w:r>
          <w:r w:rsidR="00FF0EC4" w:rsidRPr="00FF0EC4">
            <w:rPr>
              <w:sz w:val="22"/>
              <w:szCs w:val="22"/>
            </w:rPr>
            <w:tab/>
          </w:r>
          <w:r w:rsidR="004B3BA0">
            <w:rPr>
              <w:sz w:val="22"/>
              <w:szCs w:val="22"/>
            </w:rPr>
            <w:t>5</w:t>
          </w:r>
        </w:p>
        <w:p w14:paraId="75AD320E" w14:textId="29C7D3DA" w:rsidR="00365FA1" w:rsidRPr="00365FA1" w:rsidRDefault="00365FA1" w:rsidP="00365FA1">
          <w:pPr>
            <w:pStyle w:val="TOC1"/>
            <w:tabs>
              <w:tab w:val="right" w:leader="dot" w:pos="9117"/>
            </w:tabs>
            <w:spacing w:line="360" w:lineRule="auto"/>
            <w:rPr>
              <w:sz w:val="22"/>
              <w:szCs w:val="22"/>
            </w:rPr>
          </w:pPr>
          <w:r w:rsidRPr="00365FA1">
            <w:rPr>
              <w:sz w:val="22"/>
              <w:szCs w:val="22"/>
            </w:rPr>
            <w:t>Design &amp; Access Statement ................</w:t>
          </w:r>
          <w:r>
            <w:rPr>
              <w:sz w:val="22"/>
              <w:szCs w:val="22"/>
            </w:rPr>
            <w:t>............</w:t>
          </w:r>
          <w:r w:rsidRPr="00365FA1">
            <w:rPr>
              <w:sz w:val="22"/>
              <w:szCs w:val="22"/>
            </w:rPr>
            <w:t>................................................................... 5</w:t>
          </w:r>
        </w:p>
        <w:p w14:paraId="106647DD" w14:textId="55894136" w:rsidR="00365FA1" w:rsidRPr="00365FA1" w:rsidRDefault="00365FA1" w:rsidP="00365FA1">
          <w:pPr>
            <w:pStyle w:val="TOC1"/>
            <w:tabs>
              <w:tab w:val="right" w:leader="dot" w:pos="9117"/>
            </w:tabs>
            <w:spacing w:line="360" w:lineRule="auto"/>
            <w:rPr>
              <w:sz w:val="22"/>
              <w:szCs w:val="22"/>
            </w:rPr>
          </w:pPr>
          <w:r w:rsidRPr="00365FA1">
            <w:rPr>
              <w:sz w:val="22"/>
              <w:szCs w:val="22"/>
            </w:rPr>
            <w:t>Heritage Statement</w:t>
          </w:r>
          <w:r w:rsidR="004B3BA0">
            <w:rPr>
              <w:sz w:val="22"/>
              <w:szCs w:val="22"/>
            </w:rPr>
            <w:t>……………</w:t>
          </w:r>
          <w:r w:rsidR="0030277A">
            <w:rPr>
              <w:sz w:val="22"/>
              <w:szCs w:val="22"/>
            </w:rPr>
            <w:t>……….</w:t>
          </w:r>
          <w:r w:rsidR="004B3BA0">
            <w:rPr>
              <w:sz w:val="22"/>
              <w:szCs w:val="22"/>
            </w:rPr>
            <w:t>…………………………………………………</w:t>
          </w:r>
          <w:r w:rsidR="00193B0A">
            <w:rPr>
              <w:sz w:val="22"/>
              <w:szCs w:val="22"/>
            </w:rPr>
            <w:t>….</w:t>
          </w:r>
          <w:r w:rsidRPr="00365FA1">
            <w:rPr>
              <w:sz w:val="22"/>
              <w:szCs w:val="22"/>
            </w:rPr>
            <w:t>....... 5</w:t>
          </w:r>
        </w:p>
        <w:p w14:paraId="06201ED5" w14:textId="06D0A267" w:rsidR="00177E68" w:rsidRPr="00474396" w:rsidRDefault="00177E68" w:rsidP="00177E68">
          <w:pPr>
            <w:pStyle w:val="TOC1"/>
            <w:tabs>
              <w:tab w:val="right" w:leader="dot" w:pos="9117"/>
            </w:tabs>
            <w:spacing w:before="98"/>
            <w:rPr>
              <w:sz w:val="22"/>
              <w:szCs w:val="22"/>
            </w:rPr>
          </w:pPr>
          <w:r w:rsidRPr="00474396">
            <w:rPr>
              <w:sz w:val="22"/>
              <w:szCs w:val="22"/>
            </w:rPr>
            <w:t>Photographs and CGIs</w:t>
          </w:r>
          <w:r w:rsidR="00A13AC9">
            <w:rPr>
              <w:sz w:val="22"/>
              <w:szCs w:val="22"/>
            </w:rPr>
            <w:t>…………………………………………………………………………….5</w:t>
          </w:r>
        </w:p>
        <w:p w14:paraId="6A5E69FA" w14:textId="77777777" w:rsidR="004B4375" w:rsidRDefault="004B4375" w:rsidP="000427A2">
          <w:pPr>
            <w:pStyle w:val="TOC1"/>
            <w:tabs>
              <w:tab w:val="right" w:leader="dot" w:pos="9117"/>
            </w:tabs>
            <w:spacing w:before="98"/>
            <w:rPr>
              <w:sz w:val="22"/>
              <w:szCs w:val="22"/>
            </w:rPr>
          </w:pPr>
        </w:p>
        <w:p w14:paraId="4E4FA97E" w14:textId="6393A887" w:rsidR="001E58FA" w:rsidRDefault="00073247">
          <w:pPr>
            <w:pStyle w:val="TOC1"/>
            <w:tabs>
              <w:tab w:val="right" w:leader="dot" w:pos="9121"/>
            </w:tabs>
          </w:pPr>
        </w:p>
      </w:sdtContent>
    </w:sdt>
    <w:p w14:paraId="03B14520" w14:textId="77777777" w:rsidR="004B4375" w:rsidRDefault="004B4375" w:rsidP="00A03B18">
      <w:pPr>
        <w:widowControl/>
        <w:autoSpaceDE/>
        <w:autoSpaceDN/>
        <w:outlineLvl w:val="1"/>
        <w:rPr>
          <w:rFonts w:eastAsia="Times New Roman"/>
          <w:b/>
          <w:bCs/>
          <w:color w:val="319B31"/>
          <w:sz w:val="28"/>
          <w:szCs w:val="28"/>
          <w:lang w:val="en-GB" w:eastAsia="en-GB"/>
        </w:rPr>
      </w:pPr>
      <w:bookmarkStart w:id="0" w:name="_bookmark0"/>
      <w:bookmarkStart w:id="1" w:name="_Toc103324768"/>
      <w:bookmarkEnd w:id="0"/>
    </w:p>
    <w:p w14:paraId="48F617AC" w14:textId="77777777" w:rsidR="004B4375" w:rsidRDefault="004B4375" w:rsidP="00A03B18">
      <w:pPr>
        <w:widowControl/>
        <w:autoSpaceDE/>
        <w:autoSpaceDN/>
        <w:outlineLvl w:val="1"/>
        <w:rPr>
          <w:rFonts w:eastAsia="Times New Roman"/>
          <w:b/>
          <w:bCs/>
          <w:color w:val="319B31"/>
          <w:sz w:val="28"/>
          <w:szCs w:val="28"/>
          <w:lang w:val="en-GB" w:eastAsia="en-GB"/>
        </w:rPr>
      </w:pPr>
    </w:p>
    <w:p w14:paraId="53934227" w14:textId="77777777" w:rsidR="004B4375" w:rsidRDefault="004B4375" w:rsidP="00A03B18">
      <w:pPr>
        <w:widowControl/>
        <w:autoSpaceDE/>
        <w:autoSpaceDN/>
        <w:outlineLvl w:val="1"/>
        <w:rPr>
          <w:rFonts w:eastAsia="Times New Roman"/>
          <w:b/>
          <w:bCs/>
          <w:color w:val="319B31"/>
          <w:sz w:val="28"/>
          <w:szCs w:val="28"/>
          <w:lang w:val="en-GB" w:eastAsia="en-GB"/>
        </w:rPr>
      </w:pPr>
    </w:p>
    <w:p w14:paraId="4DD0010D" w14:textId="77777777" w:rsidR="004B4375" w:rsidRDefault="004B4375" w:rsidP="00A03B18">
      <w:pPr>
        <w:widowControl/>
        <w:autoSpaceDE/>
        <w:autoSpaceDN/>
        <w:outlineLvl w:val="1"/>
        <w:rPr>
          <w:rFonts w:eastAsia="Times New Roman"/>
          <w:b/>
          <w:bCs/>
          <w:color w:val="319B31"/>
          <w:sz w:val="28"/>
          <w:szCs w:val="28"/>
          <w:lang w:val="en-GB" w:eastAsia="en-GB"/>
        </w:rPr>
      </w:pPr>
    </w:p>
    <w:p w14:paraId="300B4E2D" w14:textId="77777777" w:rsidR="00D33D91" w:rsidRDefault="00D33D91" w:rsidP="00A03B18">
      <w:pPr>
        <w:widowControl/>
        <w:autoSpaceDE/>
        <w:autoSpaceDN/>
        <w:outlineLvl w:val="1"/>
        <w:rPr>
          <w:rFonts w:eastAsia="Times New Roman"/>
          <w:b/>
          <w:bCs/>
          <w:color w:val="319B31"/>
          <w:sz w:val="28"/>
          <w:szCs w:val="28"/>
          <w:lang w:val="en-GB" w:eastAsia="en-GB"/>
        </w:rPr>
      </w:pPr>
    </w:p>
    <w:p w14:paraId="18C90C32" w14:textId="77777777" w:rsidR="00D33D91" w:rsidRDefault="00D33D91" w:rsidP="00A03B18">
      <w:pPr>
        <w:widowControl/>
        <w:autoSpaceDE/>
        <w:autoSpaceDN/>
        <w:outlineLvl w:val="1"/>
        <w:rPr>
          <w:rFonts w:eastAsia="Times New Roman"/>
          <w:b/>
          <w:bCs/>
          <w:color w:val="319B31"/>
          <w:sz w:val="28"/>
          <w:szCs w:val="28"/>
          <w:lang w:val="en-GB" w:eastAsia="en-GB"/>
        </w:rPr>
      </w:pPr>
    </w:p>
    <w:p w14:paraId="4AE1A272" w14:textId="77777777" w:rsidR="00D33D91" w:rsidRDefault="00D33D91" w:rsidP="00A03B18">
      <w:pPr>
        <w:widowControl/>
        <w:autoSpaceDE/>
        <w:autoSpaceDN/>
        <w:outlineLvl w:val="1"/>
        <w:rPr>
          <w:rFonts w:eastAsia="Times New Roman"/>
          <w:b/>
          <w:bCs/>
          <w:color w:val="319B31"/>
          <w:sz w:val="28"/>
          <w:szCs w:val="28"/>
          <w:lang w:val="en-GB" w:eastAsia="en-GB"/>
        </w:rPr>
      </w:pPr>
    </w:p>
    <w:p w14:paraId="23975B45" w14:textId="77777777" w:rsidR="00D33D91" w:rsidRDefault="00D33D91" w:rsidP="00A03B18">
      <w:pPr>
        <w:widowControl/>
        <w:autoSpaceDE/>
        <w:autoSpaceDN/>
        <w:outlineLvl w:val="1"/>
        <w:rPr>
          <w:rFonts w:eastAsia="Times New Roman"/>
          <w:b/>
          <w:bCs/>
          <w:color w:val="319B31"/>
          <w:sz w:val="28"/>
          <w:szCs w:val="28"/>
          <w:lang w:val="en-GB" w:eastAsia="en-GB"/>
        </w:rPr>
      </w:pPr>
    </w:p>
    <w:p w14:paraId="778B06EB" w14:textId="77777777" w:rsidR="00D33D91" w:rsidRDefault="00D33D91" w:rsidP="00A03B18">
      <w:pPr>
        <w:widowControl/>
        <w:autoSpaceDE/>
        <w:autoSpaceDN/>
        <w:outlineLvl w:val="1"/>
        <w:rPr>
          <w:rFonts w:eastAsia="Times New Roman"/>
          <w:b/>
          <w:bCs/>
          <w:color w:val="319B31"/>
          <w:sz w:val="28"/>
          <w:szCs w:val="28"/>
          <w:lang w:val="en-GB" w:eastAsia="en-GB"/>
        </w:rPr>
      </w:pPr>
    </w:p>
    <w:p w14:paraId="1B0AF0D9" w14:textId="77777777" w:rsidR="00D33D91" w:rsidRDefault="00D33D91" w:rsidP="00A03B18">
      <w:pPr>
        <w:widowControl/>
        <w:autoSpaceDE/>
        <w:autoSpaceDN/>
        <w:outlineLvl w:val="1"/>
        <w:rPr>
          <w:rFonts w:eastAsia="Times New Roman"/>
          <w:b/>
          <w:bCs/>
          <w:color w:val="319B31"/>
          <w:sz w:val="28"/>
          <w:szCs w:val="28"/>
          <w:lang w:val="en-GB" w:eastAsia="en-GB"/>
        </w:rPr>
      </w:pPr>
    </w:p>
    <w:p w14:paraId="13A461F2" w14:textId="77777777" w:rsidR="00D33D91" w:rsidRDefault="00D33D91" w:rsidP="00A03B18">
      <w:pPr>
        <w:widowControl/>
        <w:autoSpaceDE/>
        <w:autoSpaceDN/>
        <w:outlineLvl w:val="1"/>
        <w:rPr>
          <w:rFonts w:eastAsia="Times New Roman"/>
          <w:b/>
          <w:bCs/>
          <w:color w:val="319B31"/>
          <w:sz w:val="28"/>
          <w:szCs w:val="28"/>
          <w:lang w:val="en-GB" w:eastAsia="en-GB"/>
        </w:rPr>
      </w:pPr>
    </w:p>
    <w:p w14:paraId="09768F63" w14:textId="77777777" w:rsidR="004B4375" w:rsidRDefault="004B4375" w:rsidP="00A03B18">
      <w:pPr>
        <w:widowControl/>
        <w:autoSpaceDE/>
        <w:autoSpaceDN/>
        <w:outlineLvl w:val="1"/>
        <w:rPr>
          <w:rFonts w:eastAsia="Times New Roman"/>
          <w:b/>
          <w:bCs/>
          <w:color w:val="319B31"/>
          <w:sz w:val="28"/>
          <w:szCs w:val="28"/>
          <w:lang w:val="en-GB" w:eastAsia="en-GB"/>
        </w:rPr>
      </w:pPr>
    </w:p>
    <w:p w14:paraId="2F0CE485" w14:textId="77777777" w:rsidR="004B4375" w:rsidRDefault="004B4375" w:rsidP="00A03B18">
      <w:pPr>
        <w:widowControl/>
        <w:autoSpaceDE/>
        <w:autoSpaceDN/>
        <w:outlineLvl w:val="1"/>
        <w:rPr>
          <w:rFonts w:eastAsia="Times New Roman"/>
          <w:b/>
          <w:bCs/>
          <w:color w:val="319B31"/>
          <w:sz w:val="28"/>
          <w:szCs w:val="28"/>
          <w:lang w:val="en-GB" w:eastAsia="en-GB"/>
        </w:rPr>
      </w:pPr>
    </w:p>
    <w:p w14:paraId="63B44C7F" w14:textId="77777777" w:rsidR="004B4375" w:rsidRDefault="004B4375" w:rsidP="00A03B18">
      <w:pPr>
        <w:widowControl/>
        <w:autoSpaceDE/>
        <w:autoSpaceDN/>
        <w:outlineLvl w:val="1"/>
        <w:rPr>
          <w:rFonts w:eastAsia="Times New Roman"/>
          <w:b/>
          <w:bCs/>
          <w:color w:val="319B31"/>
          <w:sz w:val="28"/>
          <w:szCs w:val="28"/>
          <w:lang w:val="en-GB" w:eastAsia="en-GB"/>
        </w:rPr>
      </w:pPr>
    </w:p>
    <w:p w14:paraId="4CDB0ED5" w14:textId="77777777" w:rsidR="004B4375" w:rsidRDefault="004B4375" w:rsidP="00A03B18">
      <w:pPr>
        <w:widowControl/>
        <w:autoSpaceDE/>
        <w:autoSpaceDN/>
        <w:outlineLvl w:val="1"/>
        <w:rPr>
          <w:rFonts w:eastAsia="Times New Roman"/>
          <w:b/>
          <w:bCs/>
          <w:color w:val="319B31"/>
          <w:sz w:val="28"/>
          <w:szCs w:val="28"/>
          <w:lang w:val="en-GB" w:eastAsia="en-GB"/>
        </w:rPr>
      </w:pPr>
    </w:p>
    <w:p w14:paraId="240FF7D4" w14:textId="77777777" w:rsidR="004B4375" w:rsidRDefault="004B4375" w:rsidP="00A03B18">
      <w:pPr>
        <w:widowControl/>
        <w:autoSpaceDE/>
        <w:autoSpaceDN/>
        <w:outlineLvl w:val="1"/>
        <w:rPr>
          <w:rFonts w:eastAsia="Times New Roman"/>
          <w:b/>
          <w:bCs/>
          <w:color w:val="319B31"/>
          <w:sz w:val="28"/>
          <w:szCs w:val="28"/>
          <w:lang w:val="en-GB" w:eastAsia="en-GB"/>
        </w:rPr>
      </w:pPr>
    </w:p>
    <w:p w14:paraId="7729385F" w14:textId="77777777" w:rsidR="004B4375" w:rsidRDefault="004B4375" w:rsidP="00A03B18">
      <w:pPr>
        <w:widowControl/>
        <w:autoSpaceDE/>
        <w:autoSpaceDN/>
        <w:outlineLvl w:val="1"/>
        <w:rPr>
          <w:rFonts w:eastAsia="Times New Roman"/>
          <w:b/>
          <w:bCs/>
          <w:color w:val="319B31"/>
          <w:sz w:val="28"/>
          <w:szCs w:val="28"/>
          <w:lang w:val="en-GB" w:eastAsia="en-GB"/>
        </w:rPr>
      </w:pPr>
    </w:p>
    <w:p w14:paraId="4636B061" w14:textId="77777777" w:rsidR="004B4375" w:rsidRDefault="004B4375" w:rsidP="00A03B18">
      <w:pPr>
        <w:widowControl/>
        <w:autoSpaceDE/>
        <w:autoSpaceDN/>
        <w:outlineLvl w:val="1"/>
        <w:rPr>
          <w:rFonts w:eastAsia="Times New Roman"/>
          <w:b/>
          <w:bCs/>
          <w:color w:val="319B31"/>
          <w:sz w:val="28"/>
          <w:szCs w:val="28"/>
          <w:lang w:val="en-GB" w:eastAsia="en-GB"/>
        </w:rPr>
      </w:pPr>
    </w:p>
    <w:p w14:paraId="5791C10C" w14:textId="77777777" w:rsidR="004B4375" w:rsidRDefault="004B4375" w:rsidP="00A03B18">
      <w:pPr>
        <w:widowControl/>
        <w:autoSpaceDE/>
        <w:autoSpaceDN/>
        <w:outlineLvl w:val="1"/>
        <w:rPr>
          <w:rFonts w:eastAsia="Times New Roman"/>
          <w:b/>
          <w:bCs/>
          <w:color w:val="319B31"/>
          <w:sz w:val="28"/>
          <w:szCs w:val="28"/>
          <w:lang w:val="en-GB" w:eastAsia="en-GB"/>
        </w:rPr>
      </w:pPr>
    </w:p>
    <w:p w14:paraId="77D2EEE1" w14:textId="77777777" w:rsidR="004B4375" w:rsidRDefault="004B4375" w:rsidP="00A03B18">
      <w:pPr>
        <w:widowControl/>
        <w:autoSpaceDE/>
        <w:autoSpaceDN/>
        <w:outlineLvl w:val="1"/>
        <w:rPr>
          <w:rFonts w:eastAsia="Times New Roman"/>
          <w:b/>
          <w:bCs/>
          <w:color w:val="319B31"/>
          <w:sz w:val="28"/>
          <w:szCs w:val="28"/>
          <w:lang w:val="en-GB" w:eastAsia="en-GB"/>
        </w:rPr>
      </w:pPr>
    </w:p>
    <w:p w14:paraId="69AC75EF" w14:textId="77777777" w:rsidR="00D33D91" w:rsidRDefault="00D33D91" w:rsidP="00A03B18">
      <w:pPr>
        <w:widowControl/>
        <w:autoSpaceDE/>
        <w:autoSpaceDN/>
        <w:outlineLvl w:val="1"/>
        <w:rPr>
          <w:rFonts w:eastAsia="Times New Roman"/>
          <w:b/>
          <w:bCs/>
          <w:color w:val="319B31"/>
          <w:sz w:val="28"/>
          <w:szCs w:val="28"/>
          <w:lang w:val="en-GB" w:eastAsia="en-GB"/>
        </w:rPr>
      </w:pPr>
    </w:p>
    <w:p w14:paraId="2CEF3A05" w14:textId="244E44A7" w:rsidR="00A03B18" w:rsidRPr="00A03B18" w:rsidRDefault="00A03B18" w:rsidP="00A03B18">
      <w:pPr>
        <w:widowControl/>
        <w:autoSpaceDE/>
        <w:autoSpaceDN/>
        <w:outlineLvl w:val="1"/>
        <w:rPr>
          <w:rFonts w:eastAsia="Times New Roman"/>
          <w:b/>
          <w:bCs/>
          <w:color w:val="319B31"/>
          <w:sz w:val="28"/>
          <w:szCs w:val="28"/>
          <w:lang w:val="en-GB" w:eastAsia="en-GB"/>
        </w:rPr>
      </w:pPr>
      <w:r w:rsidRPr="00A03B18">
        <w:rPr>
          <w:rFonts w:eastAsia="Times New Roman"/>
          <w:b/>
          <w:bCs/>
          <w:color w:val="319B31"/>
          <w:sz w:val="28"/>
          <w:szCs w:val="28"/>
          <w:lang w:val="en-GB" w:eastAsia="en-GB"/>
        </w:rPr>
        <w:lastRenderedPageBreak/>
        <w:t>Introduction</w:t>
      </w:r>
      <w:bookmarkEnd w:id="1"/>
    </w:p>
    <w:p w14:paraId="7091AFB3" w14:textId="77777777" w:rsidR="00A03B18" w:rsidRPr="00A03B18" w:rsidRDefault="00A03B18" w:rsidP="00A03B18">
      <w:pPr>
        <w:widowControl/>
        <w:autoSpaceDE/>
        <w:autoSpaceDN/>
        <w:spacing w:after="160"/>
        <w:rPr>
          <w:rFonts w:eastAsia="Times New Roman"/>
          <w:sz w:val="24"/>
          <w:szCs w:val="24"/>
          <w:lang w:val="en-GB" w:eastAsia="en-GB"/>
        </w:rPr>
      </w:pPr>
    </w:p>
    <w:p w14:paraId="2236EAC8" w14:textId="77777777" w:rsidR="00D26943" w:rsidRPr="00D26943" w:rsidRDefault="00D26943" w:rsidP="00D26943">
      <w:pPr>
        <w:widowControl/>
        <w:kinsoku w:val="0"/>
        <w:overflowPunct w:val="0"/>
        <w:adjustRightInd w:val="0"/>
        <w:ind w:left="39" w:right="129"/>
        <w:rPr>
          <w:rFonts w:eastAsiaTheme="minorHAnsi"/>
          <w:lang w:val="en-GB"/>
        </w:rPr>
      </w:pPr>
      <w:bookmarkStart w:id="2" w:name="bookmark1"/>
      <w:bookmarkStart w:id="3" w:name="bookmark0"/>
      <w:bookmarkEnd w:id="2"/>
      <w:bookmarkEnd w:id="3"/>
      <w:r w:rsidRPr="00D26943">
        <w:rPr>
          <w:rFonts w:eastAsiaTheme="minorHAnsi"/>
          <w:lang w:val="en-GB"/>
        </w:rPr>
        <w:t xml:space="preserve">Submitting your application can be made easier by ensuring you have submitted </w:t>
      </w:r>
      <w:proofErr w:type="gramStart"/>
      <w:r w:rsidRPr="00D26943">
        <w:rPr>
          <w:rFonts w:eastAsiaTheme="minorHAnsi"/>
          <w:lang w:val="en-GB"/>
        </w:rPr>
        <w:t>all of</w:t>
      </w:r>
      <w:proofErr w:type="gramEnd"/>
      <w:r w:rsidRPr="00D26943">
        <w:rPr>
          <w:rFonts w:eastAsiaTheme="minorHAnsi"/>
          <w:lang w:val="en-GB"/>
        </w:rPr>
        <w:t xml:space="preserve"> the necessary information. Should important information be missing from your application, the application will be made invalid whilst we wait for the relevant information to be submitted.</w:t>
      </w:r>
    </w:p>
    <w:p w14:paraId="2FD9BF84" w14:textId="77777777" w:rsidR="00D26943" w:rsidRPr="00D26943" w:rsidRDefault="00D26943" w:rsidP="00D26943">
      <w:pPr>
        <w:widowControl/>
        <w:kinsoku w:val="0"/>
        <w:overflowPunct w:val="0"/>
        <w:adjustRightInd w:val="0"/>
        <w:spacing w:before="4"/>
        <w:rPr>
          <w:rFonts w:eastAsiaTheme="minorHAnsi"/>
          <w:lang w:val="en-GB"/>
        </w:rPr>
      </w:pPr>
    </w:p>
    <w:p w14:paraId="4F950205" w14:textId="77777777" w:rsidR="00D26943" w:rsidRPr="00D26943" w:rsidRDefault="00D26943" w:rsidP="00D26943">
      <w:pPr>
        <w:widowControl/>
        <w:kinsoku w:val="0"/>
        <w:overflowPunct w:val="0"/>
        <w:adjustRightInd w:val="0"/>
        <w:ind w:left="39" w:right="129"/>
        <w:rPr>
          <w:rFonts w:eastAsiaTheme="minorHAnsi"/>
          <w:color w:val="000000"/>
          <w:lang w:val="en-GB"/>
        </w:rPr>
      </w:pPr>
      <w:r w:rsidRPr="00D26943">
        <w:rPr>
          <w:rFonts w:eastAsiaTheme="minorHAnsi"/>
          <w:lang w:val="en-GB"/>
        </w:rPr>
        <w:t xml:space="preserve">This Validation Checklist covers most Advertisement Consent applications, although in some instances additional information may be required. In these cases, you will be notified in writing by a Planning Officer. The planning portal also provides </w:t>
      </w:r>
      <w:hyperlink r:id="rId11" w:history="1">
        <w:r w:rsidRPr="00D26943">
          <w:rPr>
            <w:rFonts w:eastAsiaTheme="minorHAnsi"/>
            <w:color w:val="0462C1"/>
            <w:u w:val="single"/>
            <w:lang w:val="en-GB"/>
          </w:rPr>
          <w:t xml:space="preserve">guidance </w:t>
        </w:r>
      </w:hyperlink>
      <w:r w:rsidRPr="00D26943">
        <w:rPr>
          <w:rFonts w:eastAsiaTheme="minorHAnsi"/>
          <w:color w:val="000000"/>
          <w:lang w:val="en-GB"/>
        </w:rPr>
        <w:t>on what to provide</w:t>
      </w:r>
    </w:p>
    <w:p w14:paraId="227B5635" w14:textId="77777777" w:rsidR="00D26943" w:rsidRPr="00D26943" w:rsidRDefault="00D26943" w:rsidP="00D26943">
      <w:pPr>
        <w:widowControl/>
        <w:kinsoku w:val="0"/>
        <w:overflowPunct w:val="0"/>
        <w:adjustRightInd w:val="0"/>
        <w:spacing w:line="247" w:lineRule="exact"/>
        <w:ind w:left="39"/>
        <w:rPr>
          <w:rFonts w:eastAsiaTheme="minorHAnsi"/>
          <w:lang w:val="en-GB"/>
        </w:rPr>
      </w:pPr>
      <w:r w:rsidRPr="00D26943">
        <w:rPr>
          <w:rFonts w:eastAsiaTheme="minorHAnsi"/>
          <w:lang w:val="en-GB"/>
        </w:rPr>
        <w:t>with your application.</w:t>
      </w:r>
    </w:p>
    <w:p w14:paraId="123F78C8" w14:textId="77777777" w:rsidR="00A03B18" w:rsidRPr="00A03B18" w:rsidRDefault="00A03B18" w:rsidP="00A03B18">
      <w:pPr>
        <w:widowControl/>
        <w:autoSpaceDE/>
        <w:autoSpaceDN/>
        <w:spacing w:after="160"/>
        <w:rPr>
          <w:rFonts w:eastAsia="Times New Roman"/>
          <w:sz w:val="24"/>
          <w:szCs w:val="24"/>
          <w:lang w:val="en-GB" w:eastAsia="en-GB"/>
        </w:rPr>
      </w:pPr>
    </w:p>
    <w:p w14:paraId="28095C7C" w14:textId="77777777" w:rsidR="00A03B18" w:rsidRPr="00A03B18" w:rsidRDefault="00A03B18" w:rsidP="00A03B18">
      <w:pPr>
        <w:widowControl/>
        <w:autoSpaceDE/>
        <w:autoSpaceDN/>
        <w:outlineLvl w:val="1"/>
        <w:rPr>
          <w:rFonts w:eastAsia="Times New Roman"/>
          <w:b/>
          <w:bCs/>
          <w:color w:val="319B31"/>
          <w:sz w:val="28"/>
          <w:szCs w:val="28"/>
          <w:lang w:val="en-GB" w:eastAsia="en-GB"/>
        </w:rPr>
      </w:pPr>
      <w:bookmarkStart w:id="4" w:name="_Toc103324769"/>
      <w:r w:rsidRPr="00A03B18">
        <w:rPr>
          <w:rFonts w:eastAsia="Times New Roman"/>
          <w:b/>
          <w:bCs/>
          <w:color w:val="319B31"/>
          <w:sz w:val="28"/>
          <w:szCs w:val="28"/>
          <w:lang w:val="en-GB" w:eastAsia="en-GB"/>
        </w:rPr>
        <w:t>Definition</w:t>
      </w:r>
      <w:bookmarkEnd w:id="4"/>
      <w:r w:rsidRPr="00A03B18">
        <w:rPr>
          <w:rFonts w:eastAsia="Times New Roman"/>
          <w:b/>
          <w:bCs/>
          <w:color w:val="319B31"/>
          <w:sz w:val="28"/>
          <w:szCs w:val="28"/>
          <w:lang w:val="en-GB" w:eastAsia="en-GB"/>
        </w:rPr>
        <w:t xml:space="preserve"> </w:t>
      </w:r>
    </w:p>
    <w:p w14:paraId="738135B8" w14:textId="77777777" w:rsidR="00D759B7" w:rsidRDefault="00D759B7" w:rsidP="00A03B18">
      <w:pPr>
        <w:widowControl/>
        <w:autoSpaceDE/>
        <w:autoSpaceDN/>
        <w:spacing w:before="100" w:beforeAutospacing="1" w:after="100" w:afterAutospacing="1"/>
        <w:rPr>
          <w:rFonts w:eastAsia="Times New Roman"/>
          <w:color w:val="000000"/>
          <w:lang w:val="en-GB" w:eastAsia="en-GB"/>
        </w:rPr>
      </w:pPr>
      <w:r w:rsidRPr="00D759B7">
        <w:rPr>
          <w:rFonts w:eastAsia="Times New Roman"/>
          <w:color w:val="000000"/>
          <w:lang w:val="en-GB" w:eastAsia="en-GB"/>
        </w:rPr>
        <w:t>Advertisements are defined as any word, letter, model, sign, placard, board, notice, awning, blind, device or representation, whether illuminated or not, in the nature of, and employed wholly or partly for the purposes of, advertisement, announcement or direction, and (without prejudice to the previous provisions of this definition) includes any hoarding or similar structure used or designed, or adapted for use and anything else principally used, or designed or adapted principally for use, for the display of advertisements.</w:t>
      </w:r>
    </w:p>
    <w:p w14:paraId="47B4AE5C" w14:textId="77777777" w:rsidR="00085F1B" w:rsidRPr="00085F1B" w:rsidRDefault="00085F1B" w:rsidP="003A1526">
      <w:pPr>
        <w:widowControl/>
        <w:autoSpaceDE/>
        <w:autoSpaceDN/>
        <w:rPr>
          <w:rFonts w:eastAsia="Times New Roman"/>
          <w:color w:val="000000"/>
          <w:lang w:val="en-GB" w:eastAsia="en-GB"/>
        </w:rPr>
      </w:pPr>
      <w:r w:rsidRPr="00085F1B">
        <w:rPr>
          <w:rFonts w:eastAsia="Times New Roman"/>
          <w:color w:val="000000"/>
          <w:lang w:val="en-GB" w:eastAsia="en-GB"/>
        </w:rPr>
        <w:t>There are 3 categories of advertisement consent:</w:t>
      </w:r>
    </w:p>
    <w:p w14:paraId="7991CBEC" w14:textId="77777777" w:rsidR="00085F1B" w:rsidRPr="00085F1B" w:rsidRDefault="00085F1B" w:rsidP="003A1526">
      <w:pPr>
        <w:widowControl/>
        <w:autoSpaceDE/>
        <w:autoSpaceDN/>
        <w:rPr>
          <w:rFonts w:eastAsia="Times New Roman"/>
          <w:color w:val="000000"/>
          <w:lang w:val="en-GB" w:eastAsia="en-GB"/>
        </w:rPr>
      </w:pPr>
      <w:r w:rsidRPr="00085F1B">
        <w:rPr>
          <w:rFonts w:eastAsia="Times New Roman"/>
          <w:color w:val="000000"/>
          <w:lang w:val="en-GB" w:eastAsia="en-GB"/>
        </w:rPr>
        <w:t>• Those permitted without requiring either deemed or express consent from the local planning authority;</w:t>
      </w:r>
    </w:p>
    <w:p w14:paraId="69490808" w14:textId="77777777" w:rsidR="00085F1B" w:rsidRPr="00085F1B" w:rsidRDefault="00085F1B" w:rsidP="003A1526">
      <w:pPr>
        <w:widowControl/>
        <w:autoSpaceDE/>
        <w:autoSpaceDN/>
        <w:rPr>
          <w:rFonts w:eastAsia="Times New Roman"/>
          <w:color w:val="000000"/>
          <w:lang w:val="en-GB" w:eastAsia="en-GB"/>
        </w:rPr>
      </w:pPr>
      <w:r w:rsidRPr="00085F1B">
        <w:rPr>
          <w:rFonts w:eastAsia="Times New Roman"/>
          <w:color w:val="000000"/>
          <w:lang w:val="en-GB" w:eastAsia="en-GB"/>
        </w:rPr>
        <w:t>• Those which have deemed consent;</w:t>
      </w:r>
    </w:p>
    <w:p w14:paraId="31C5F8F1" w14:textId="77777777" w:rsidR="00085F1B" w:rsidRPr="00085F1B" w:rsidRDefault="00085F1B" w:rsidP="003A1526">
      <w:pPr>
        <w:widowControl/>
        <w:autoSpaceDE/>
        <w:autoSpaceDN/>
        <w:rPr>
          <w:rFonts w:eastAsia="Times New Roman"/>
          <w:color w:val="000000"/>
          <w:lang w:val="en-GB" w:eastAsia="en-GB"/>
        </w:rPr>
      </w:pPr>
      <w:r w:rsidRPr="00085F1B">
        <w:rPr>
          <w:rFonts w:eastAsia="Times New Roman"/>
          <w:color w:val="000000"/>
          <w:lang w:val="en-GB" w:eastAsia="en-GB"/>
        </w:rPr>
        <w:t>• Those which require the express consent of the local planning authority.</w:t>
      </w:r>
    </w:p>
    <w:p w14:paraId="12EC0DD2" w14:textId="78B7BEA5" w:rsidR="00085F1B" w:rsidRDefault="00085F1B" w:rsidP="00085F1B">
      <w:pPr>
        <w:widowControl/>
        <w:autoSpaceDE/>
        <w:autoSpaceDN/>
        <w:spacing w:before="100" w:beforeAutospacing="1" w:after="100" w:afterAutospacing="1"/>
        <w:rPr>
          <w:rFonts w:eastAsia="Times New Roman"/>
          <w:color w:val="000000"/>
          <w:lang w:val="en-GB" w:eastAsia="en-GB"/>
        </w:rPr>
      </w:pPr>
      <w:r w:rsidRPr="00085F1B">
        <w:rPr>
          <w:rFonts w:eastAsia="Times New Roman"/>
          <w:color w:val="000000"/>
          <w:lang w:val="en-GB" w:eastAsia="en-GB"/>
        </w:rPr>
        <w:t>For further details please view guidance on the Government’s website</w:t>
      </w:r>
      <w:r w:rsidR="00F3525F">
        <w:rPr>
          <w:rFonts w:eastAsia="Times New Roman"/>
          <w:color w:val="000000"/>
          <w:lang w:val="en-GB" w:eastAsia="en-GB"/>
        </w:rPr>
        <w:t xml:space="preserve"> </w:t>
      </w:r>
      <w:hyperlink r:id="rId12" w:history="1">
        <w:r w:rsidR="00F3525F">
          <w:rPr>
            <w:rStyle w:val="Hyperlink"/>
            <w:rFonts w:eastAsia="Times New Roman"/>
            <w:lang w:val="en-GB" w:eastAsia="en-GB"/>
          </w:rPr>
          <w:t>Government’s website</w:t>
        </w:r>
      </w:hyperlink>
    </w:p>
    <w:p w14:paraId="358B8E61" w14:textId="68ABA65D" w:rsidR="00A03B18" w:rsidRPr="00A03B18" w:rsidRDefault="00085F1B" w:rsidP="00085F1B">
      <w:pPr>
        <w:widowControl/>
        <w:autoSpaceDE/>
        <w:autoSpaceDN/>
        <w:spacing w:before="100" w:beforeAutospacing="1" w:after="100" w:afterAutospacing="1"/>
        <w:rPr>
          <w:rFonts w:eastAsia="Times New Roman"/>
          <w:bCs/>
          <w:lang w:val="en-GB" w:eastAsia="en-GB"/>
        </w:rPr>
      </w:pPr>
      <w:r w:rsidRPr="00085F1B">
        <w:rPr>
          <w:rFonts w:eastAsia="Times New Roman"/>
          <w:color w:val="000000"/>
          <w:lang w:val="en-GB" w:eastAsia="en-GB"/>
        </w:rPr>
        <w:t>This list details information that can assist when express consent of the local planning authority is required.</w:t>
      </w:r>
    </w:p>
    <w:p w14:paraId="34A3C689" w14:textId="77777777" w:rsidR="001E58FA" w:rsidRDefault="001E58FA">
      <w:pPr>
        <w:sectPr w:rsidR="001E58FA" w:rsidSect="00DA0504">
          <w:headerReference w:type="default" r:id="rId13"/>
          <w:footerReference w:type="default" r:id="rId14"/>
          <w:pgSz w:w="11910" w:h="16840"/>
          <w:pgMar w:top="920" w:right="1320" w:bottom="1160" w:left="1340" w:header="715" w:footer="960" w:gutter="0"/>
          <w:pgNumType w:start="2"/>
          <w:cols w:space="720"/>
        </w:sectPr>
      </w:pPr>
    </w:p>
    <w:tbl>
      <w:tblPr>
        <w:tblpPr w:leftFromText="180" w:rightFromText="180" w:vertAnchor="text" w:tblpX="-421" w:tblpY="1"/>
        <w:tblOverlap w:val="never"/>
        <w:tblW w:w="15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71"/>
        <w:gridCol w:w="3402"/>
      </w:tblGrid>
      <w:tr w:rsidR="001E58FA" w14:paraId="6C720EF8" w14:textId="77777777" w:rsidTr="003A49EB">
        <w:trPr>
          <w:trHeight w:hRule="exact" w:val="463"/>
        </w:trPr>
        <w:tc>
          <w:tcPr>
            <w:tcW w:w="11771" w:type="dxa"/>
            <w:shd w:val="clear" w:color="auto" w:fill="C2D59B"/>
          </w:tcPr>
          <w:p w14:paraId="745EC2DF" w14:textId="77777777" w:rsidR="001E58FA" w:rsidRPr="00170DC2" w:rsidRDefault="00294EC0" w:rsidP="003C5057">
            <w:pPr>
              <w:pStyle w:val="TableParagraph"/>
              <w:spacing w:before="201"/>
              <w:rPr>
                <w:b/>
                <w:sz w:val="21"/>
                <w:szCs w:val="21"/>
              </w:rPr>
            </w:pPr>
            <w:r w:rsidRPr="00170DC2">
              <w:rPr>
                <w:b/>
                <w:sz w:val="21"/>
                <w:szCs w:val="21"/>
              </w:rPr>
              <w:lastRenderedPageBreak/>
              <w:t>National Requirements</w:t>
            </w:r>
          </w:p>
        </w:tc>
        <w:tc>
          <w:tcPr>
            <w:tcW w:w="3402" w:type="dxa"/>
            <w:shd w:val="clear" w:color="auto" w:fill="C2D59B"/>
          </w:tcPr>
          <w:p w14:paraId="7266CA76" w14:textId="77777777" w:rsidR="001E58FA" w:rsidRPr="00170DC2" w:rsidRDefault="00294EC0" w:rsidP="003C5057">
            <w:pPr>
              <w:pStyle w:val="TableParagraph"/>
              <w:spacing w:before="201"/>
              <w:rPr>
                <w:b/>
                <w:sz w:val="21"/>
                <w:szCs w:val="21"/>
              </w:rPr>
            </w:pPr>
            <w:bookmarkStart w:id="5" w:name="_bookmark3"/>
            <w:bookmarkEnd w:id="5"/>
            <w:r w:rsidRPr="00170DC2">
              <w:rPr>
                <w:b/>
                <w:sz w:val="21"/>
                <w:szCs w:val="21"/>
              </w:rPr>
              <w:t>Policy / Drivers</w:t>
            </w:r>
          </w:p>
        </w:tc>
      </w:tr>
      <w:tr w:rsidR="00D25055" w14:paraId="0D84251D" w14:textId="77777777" w:rsidTr="003A49EB">
        <w:trPr>
          <w:trHeight w:hRule="exact" w:val="1666"/>
        </w:trPr>
        <w:tc>
          <w:tcPr>
            <w:tcW w:w="11771" w:type="dxa"/>
          </w:tcPr>
          <w:p w14:paraId="6EB534E8" w14:textId="77777777" w:rsidR="00D25055" w:rsidRPr="00170DC2" w:rsidRDefault="00D25055" w:rsidP="00D25055">
            <w:pPr>
              <w:pStyle w:val="TableParagraph"/>
              <w:spacing w:before="201"/>
              <w:rPr>
                <w:b/>
                <w:sz w:val="21"/>
                <w:szCs w:val="21"/>
              </w:rPr>
            </w:pPr>
            <w:bookmarkStart w:id="6" w:name="_bookmark4"/>
            <w:bookmarkEnd w:id="6"/>
            <w:r w:rsidRPr="00170DC2">
              <w:rPr>
                <w:b/>
                <w:sz w:val="21"/>
                <w:szCs w:val="21"/>
              </w:rPr>
              <w:t xml:space="preserve">Completed, </w:t>
            </w:r>
            <w:proofErr w:type="gramStart"/>
            <w:r w:rsidRPr="00170DC2">
              <w:rPr>
                <w:b/>
                <w:sz w:val="21"/>
                <w:szCs w:val="21"/>
              </w:rPr>
              <w:t>signed</w:t>
            </w:r>
            <w:proofErr w:type="gramEnd"/>
            <w:r w:rsidRPr="00170DC2">
              <w:rPr>
                <w:b/>
                <w:sz w:val="21"/>
                <w:szCs w:val="21"/>
              </w:rPr>
              <w:t xml:space="preserve"> and dated application form</w:t>
            </w:r>
          </w:p>
        </w:tc>
        <w:tc>
          <w:tcPr>
            <w:tcW w:w="3402" w:type="dxa"/>
            <w:tcBorders>
              <w:top w:val="none" w:sz="6" w:space="0" w:color="auto"/>
              <w:bottom w:val="none" w:sz="6" w:space="0" w:color="auto"/>
            </w:tcBorders>
          </w:tcPr>
          <w:p w14:paraId="3496AB0F" w14:textId="77777777" w:rsidR="005A6766" w:rsidRPr="00170DC2" w:rsidRDefault="00D25055" w:rsidP="005A6766">
            <w:pPr>
              <w:pStyle w:val="TableParagraph"/>
              <w:tabs>
                <w:tab w:val="left" w:pos="462"/>
              </w:tabs>
              <w:ind w:left="139" w:right="203" w:hanging="361"/>
              <w:rPr>
                <w:sz w:val="21"/>
                <w:szCs w:val="21"/>
              </w:rPr>
            </w:pPr>
            <w:r w:rsidRPr="00170DC2">
              <w:rPr>
                <w:sz w:val="21"/>
                <w:szCs w:val="21"/>
              </w:rPr>
              <w:t xml:space="preserve">      </w:t>
            </w:r>
          </w:p>
          <w:p w14:paraId="2427BABD" w14:textId="44F1E57C" w:rsidR="009E370A" w:rsidRPr="00170DC2" w:rsidRDefault="00D25055" w:rsidP="005A6766">
            <w:pPr>
              <w:pStyle w:val="TableParagraph"/>
              <w:tabs>
                <w:tab w:val="left" w:pos="462"/>
              </w:tabs>
              <w:ind w:left="139" w:right="203" w:hanging="361"/>
              <w:rPr>
                <w:sz w:val="21"/>
                <w:szCs w:val="21"/>
              </w:rPr>
            </w:pPr>
            <w:r w:rsidRPr="00170DC2">
              <w:rPr>
                <w:sz w:val="21"/>
                <w:szCs w:val="21"/>
              </w:rPr>
              <w:t xml:space="preserve"> </w:t>
            </w:r>
            <w:r w:rsidR="003A49EB">
              <w:rPr>
                <w:sz w:val="21"/>
                <w:szCs w:val="21"/>
              </w:rPr>
              <w:t xml:space="preserve">    </w:t>
            </w:r>
            <w:hyperlink r:id="rId15" w:history="1">
              <w:r w:rsidR="005F0F02" w:rsidRPr="00170DC2">
                <w:rPr>
                  <w:rStyle w:val="Hyperlink"/>
                  <w:sz w:val="21"/>
                  <w:szCs w:val="21"/>
                </w:rPr>
                <w:t>-</w:t>
              </w:r>
              <w:r w:rsidR="003A49EB">
                <w:rPr>
                  <w:rStyle w:val="Hyperlink"/>
                  <w:sz w:val="21"/>
                  <w:szCs w:val="21"/>
                </w:rPr>
                <w:t xml:space="preserve"> </w:t>
              </w:r>
              <w:r w:rsidR="005F0F02" w:rsidRPr="00170DC2">
                <w:rPr>
                  <w:rStyle w:val="Hyperlink"/>
                  <w:sz w:val="21"/>
                  <w:szCs w:val="21"/>
                </w:rPr>
                <w:t>Regulation 9 of The Town and Country Planning (Control of Advertisements) (England) Regulations 2007</w:t>
              </w:r>
            </w:hyperlink>
          </w:p>
          <w:p w14:paraId="0E269F77" w14:textId="7FA2D821" w:rsidR="009E370A" w:rsidRPr="00170DC2" w:rsidRDefault="009E370A" w:rsidP="00D25055">
            <w:pPr>
              <w:pStyle w:val="TableParagraph"/>
              <w:tabs>
                <w:tab w:val="left" w:pos="823"/>
              </w:tabs>
              <w:ind w:left="823" w:right="203" w:hanging="361"/>
              <w:rPr>
                <w:rFonts w:eastAsiaTheme="minorHAnsi"/>
                <w:color w:val="000000"/>
                <w:sz w:val="21"/>
                <w:szCs w:val="21"/>
                <w:lang w:val="en-GB"/>
              </w:rPr>
            </w:pPr>
          </w:p>
          <w:p w14:paraId="38BB8904" w14:textId="17D960C0" w:rsidR="008542F6" w:rsidRPr="00170DC2" w:rsidRDefault="008542F6" w:rsidP="00D25055">
            <w:pPr>
              <w:pStyle w:val="TableParagraph"/>
              <w:tabs>
                <w:tab w:val="left" w:pos="823"/>
              </w:tabs>
              <w:ind w:left="823" w:right="203" w:hanging="361"/>
              <w:rPr>
                <w:sz w:val="21"/>
                <w:szCs w:val="21"/>
              </w:rPr>
            </w:pPr>
          </w:p>
        </w:tc>
      </w:tr>
      <w:tr w:rsidR="00D25055" w14:paraId="59B0671B" w14:textId="77777777" w:rsidTr="003A49EB">
        <w:trPr>
          <w:trHeight w:hRule="exact" w:val="2412"/>
        </w:trPr>
        <w:tc>
          <w:tcPr>
            <w:tcW w:w="11771" w:type="dxa"/>
          </w:tcPr>
          <w:p w14:paraId="21908807" w14:textId="11415707" w:rsidR="00D25055" w:rsidRPr="00170DC2" w:rsidRDefault="005A6766" w:rsidP="00546519">
            <w:pPr>
              <w:pStyle w:val="TableParagraph"/>
              <w:ind w:left="0"/>
              <w:rPr>
                <w:b/>
                <w:bCs/>
                <w:sz w:val="21"/>
                <w:szCs w:val="21"/>
              </w:rPr>
            </w:pPr>
            <w:bookmarkStart w:id="7" w:name="_bookmark5"/>
            <w:bookmarkEnd w:id="7"/>
            <w:r w:rsidRPr="00170DC2">
              <w:rPr>
                <w:rFonts w:eastAsia="Times New Roman" w:cs="Times New Roman"/>
                <w:b/>
                <w:bCs/>
                <w:sz w:val="21"/>
                <w:szCs w:val="21"/>
              </w:rPr>
              <w:t xml:space="preserve"> </w:t>
            </w:r>
            <w:r w:rsidR="009144D6" w:rsidRPr="00170DC2">
              <w:rPr>
                <w:rFonts w:eastAsia="Times New Roman" w:cs="Times New Roman"/>
                <w:b/>
                <w:bCs/>
                <w:sz w:val="21"/>
                <w:szCs w:val="21"/>
              </w:rPr>
              <w:t>The Fee</w:t>
            </w:r>
          </w:p>
        </w:tc>
        <w:tc>
          <w:tcPr>
            <w:tcW w:w="3402" w:type="dxa"/>
          </w:tcPr>
          <w:p w14:paraId="18EFBDEE" w14:textId="77777777" w:rsidR="005A6766" w:rsidRPr="00170DC2" w:rsidRDefault="00E91EBF" w:rsidP="005A6766">
            <w:pPr>
              <w:pStyle w:val="TableParagraph"/>
              <w:tabs>
                <w:tab w:val="left" w:pos="139"/>
              </w:tabs>
              <w:spacing w:line="252" w:lineRule="exact"/>
              <w:ind w:left="280" w:right="347" w:hanging="141"/>
              <w:rPr>
                <w:sz w:val="21"/>
                <w:szCs w:val="21"/>
              </w:rPr>
            </w:pPr>
            <w:r w:rsidRPr="00170DC2">
              <w:rPr>
                <w:sz w:val="21"/>
                <w:szCs w:val="21"/>
              </w:rPr>
              <w:t xml:space="preserve"> </w:t>
            </w:r>
            <w:r w:rsidR="000912DC" w:rsidRPr="00170DC2">
              <w:rPr>
                <w:sz w:val="21"/>
                <w:szCs w:val="21"/>
              </w:rPr>
              <w:t xml:space="preserve"> </w:t>
            </w:r>
          </w:p>
          <w:p w14:paraId="2046E8E2" w14:textId="3B3C720A" w:rsidR="00D25055" w:rsidRPr="003A49EB" w:rsidRDefault="00000000" w:rsidP="003A49EB">
            <w:pPr>
              <w:pStyle w:val="TableParagraph"/>
              <w:tabs>
                <w:tab w:val="left" w:pos="280"/>
              </w:tabs>
              <w:ind w:left="280" w:right="203" w:hanging="141"/>
              <w:rPr>
                <w:rStyle w:val="Hyperlink"/>
                <w:sz w:val="21"/>
                <w:szCs w:val="21"/>
              </w:rPr>
            </w:pPr>
            <w:hyperlink r:id="rId16" w:history="1">
              <w:r w:rsidR="00E91EBF" w:rsidRPr="003A49EB">
                <w:rPr>
                  <w:rStyle w:val="Hyperlink"/>
                  <w:sz w:val="21"/>
                  <w:szCs w:val="21"/>
                </w:rPr>
                <w:t>Regulation 13 of The Town and Country Planning (Fees and Applications, Deemed Applications, Requests and Site Visits) (England) Regulations 2012</w:t>
              </w:r>
            </w:hyperlink>
          </w:p>
          <w:p w14:paraId="303F7524" w14:textId="77777777" w:rsidR="003C0E5A" w:rsidRPr="00170DC2" w:rsidRDefault="003C0E5A" w:rsidP="005A6766">
            <w:pPr>
              <w:pStyle w:val="TableParagraph"/>
              <w:tabs>
                <w:tab w:val="left" w:pos="139"/>
              </w:tabs>
              <w:spacing w:line="252" w:lineRule="exact"/>
              <w:ind w:left="823" w:right="347"/>
              <w:rPr>
                <w:rStyle w:val="Hyperlink"/>
                <w:rFonts w:eastAsiaTheme="minorHAnsi"/>
                <w:sz w:val="21"/>
                <w:szCs w:val="21"/>
                <w:lang w:val="en-GB"/>
              </w:rPr>
            </w:pPr>
          </w:p>
          <w:p w14:paraId="61D23E64" w14:textId="5B60EBB5" w:rsidR="003C0E5A" w:rsidRPr="00170DC2" w:rsidRDefault="003C0E5A" w:rsidP="00D25055">
            <w:pPr>
              <w:pStyle w:val="TableParagraph"/>
              <w:tabs>
                <w:tab w:val="left" w:pos="823"/>
                <w:tab w:val="left" w:pos="824"/>
              </w:tabs>
              <w:spacing w:line="252" w:lineRule="exact"/>
              <w:ind w:left="823" w:right="347"/>
              <w:rPr>
                <w:sz w:val="21"/>
                <w:szCs w:val="21"/>
              </w:rPr>
            </w:pPr>
          </w:p>
        </w:tc>
      </w:tr>
      <w:tr w:rsidR="00D25055" w14:paraId="4CCA84D0" w14:textId="77777777" w:rsidTr="003A49EB">
        <w:trPr>
          <w:trHeight w:hRule="exact" w:val="3268"/>
        </w:trPr>
        <w:tc>
          <w:tcPr>
            <w:tcW w:w="11771" w:type="dxa"/>
          </w:tcPr>
          <w:p w14:paraId="6DF12F0B" w14:textId="67A8D923" w:rsidR="009144D6" w:rsidRPr="00170DC2" w:rsidRDefault="009144D6" w:rsidP="00546519">
            <w:pPr>
              <w:pStyle w:val="TableParagraph"/>
              <w:ind w:left="102"/>
              <w:rPr>
                <w:b/>
                <w:sz w:val="21"/>
                <w:szCs w:val="21"/>
              </w:rPr>
            </w:pPr>
            <w:r w:rsidRPr="00170DC2">
              <w:rPr>
                <w:b/>
                <w:sz w:val="21"/>
                <w:szCs w:val="21"/>
              </w:rPr>
              <w:t>Location Plan</w:t>
            </w:r>
          </w:p>
          <w:p w14:paraId="58A6BB25" w14:textId="77777777" w:rsidR="009144D6" w:rsidRPr="00170DC2" w:rsidRDefault="009144D6" w:rsidP="009144D6">
            <w:pPr>
              <w:pStyle w:val="TableParagraph"/>
              <w:ind w:right="126"/>
              <w:rPr>
                <w:sz w:val="21"/>
                <w:szCs w:val="21"/>
              </w:rPr>
            </w:pPr>
            <w:r w:rsidRPr="00170DC2">
              <w:rPr>
                <w:sz w:val="21"/>
                <w:szCs w:val="21"/>
              </w:rPr>
              <w:t xml:space="preserve">A plan which: </w:t>
            </w:r>
          </w:p>
          <w:p w14:paraId="0F6667EA" w14:textId="77777777" w:rsidR="009144D6" w:rsidRPr="00170DC2" w:rsidRDefault="009144D6" w:rsidP="009144D6">
            <w:pPr>
              <w:pStyle w:val="TableParagraph"/>
              <w:ind w:right="126"/>
              <w:rPr>
                <w:sz w:val="21"/>
                <w:szCs w:val="21"/>
              </w:rPr>
            </w:pPr>
            <w:r w:rsidRPr="00170DC2">
              <w:rPr>
                <w:sz w:val="21"/>
                <w:szCs w:val="21"/>
              </w:rPr>
              <w:t>•</w:t>
            </w:r>
            <w:r w:rsidRPr="00170DC2">
              <w:rPr>
                <w:sz w:val="21"/>
                <w:szCs w:val="21"/>
              </w:rPr>
              <w:tab/>
              <w:t xml:space="preserve">identifies the land to which the application relates </w:t>
            </w:r>
          </w:p>
          <w:p w14:paraId="66AD3DF1" w14:textId="77777777" w:rsidR="009144D6" w:rsidRPr="00170DC2" w:rsidRDefault="009144D6" w:rsidP="009144D6">
            <w:pPr>
              <w:pStyle w:val="TableParagraph"/>
              <w:ind w:right="126"/>
              <w:rPr>
                <w:sz w:val="21"/>
                <w:szCs w:val="21"/>
              </w:rPr>
            </w:pPr>
            <w:r w:rsidRPr="00170DC2">
              <w:rPr>
                <w:sz w:val="21"/>
                <w:szCs w:val="21"/>
              </w:rPr>
              <w:t>•</w:t>
            </w:r>
            <w:r w:rsidRPr="00170DC2">
              <w:rPr>
                <w:sz w:val="21"/>
                <w:szCs w:val="21"/>
              </w:rPr>
              <w:tab/>
              <w:t xml:space="preserve">is drawn to an identified scale  </w:t>
            </w:r>
          </w:p>
          <w:p w14:paraId="1F2E40C3" w14:textId="77777777" w:rsidR="009144D6" w:rsidRPr="00170DC2" w:rsidRDefault="009144D6" w:rsidP="009144D6">
            <w:pPr>
              <w:pStyle w:val="TableParagraph"/>
              <w:ind w:right="126"/>
              <w:rPr>
                <w:sz w:val="21"/>
                <w:szCs w:val="21"/>
              </w:rPr>
            </w:pPr>
            <w:r w:rsidRPr="00170DC2">
              <w:rPr>
                <w:sz w:val="21"/>
                <w:szCs w:val="21"/>
              </w:rPr>
              <w:t>•</w:t>
            </w:r>
            <w:r w:rsidRPr="00170DC2">
              <w:rPr>
                <w:sz w:val="21"/>
                <w:szCs w:val="21"/>
              </w:rPr>
              <w:tab/>
              <w:t xml:space="preserve">shows the direction of North  </w:t>
            </w:r>
          </w:p>
          <w:p w14:paraId="4C773621" w14:textId="77777777" w:rsidR="009144D6" w:rsidRPr="00170DC2" w:rsidRDefault="009144D6" w:rsidP="009144D6">
            <w:pPr>
              <w:pStyle w:val="TableParagraph"/>
              <w:ind w:right="126"/>
              <w:rPr>
                <w:sz w:val="21"/>
                <w:szCs w:val="21"/>
              </w:rPr>
            </w:pPr>
            <w:r w:rsidRPr="00170DC2">
              <w:rPr>
                <w:sz w:val="21"/>
                <w:szCs w:val="21"/>
              </w:rPr>
              <w:t>•</w:t>
            </w:r>
            <w:r w:rsidRPr="00170DC2">
              <w:rPr>
                <w:sz w:val="21"/>
                <w:szCs w:val="21"/>
              </w:rPr>
              <w:tab/>
              <w:t xml:space="preserve">identifies sufficient roads / buildings to ensure the exact location is clear </w:t>
            </w:r>
          </w:p>
          <w:p w14:paraId="14648029" w14:textId="77777777" w:rsidR="009144D6" w:rsidRPr="00170DC2" w:rsidRDefault="009144D6" w:rsidP="009144D6">
            <w:pPr>
              <w:pStyle w:val="TableParagraph"/>
              <w:ind w:right="126"/>
              <w:rPr>
                <w:sz w:val="21"/>
                <w:szCs w:val="21"/>
              </w:rPr>
            </w:pPr>
            <w:r w:rsidRPr="00170DC2">
              <w:rPr>
                <w:sz w:val="21"/>
                <w:szCs w:val="21"/>
              </w:rPr>
              <w:t>•</w:t>
            </w:r>
            <w:r w:rsidRPr="00170DC2">
              <w:rPr>
                <w:sz w:val="21"/>
                <w:szCs w:val="21"/>
              </w:rPr>
              <w:tab/>
              <w:t xml:space="preserve">shows all the land necessary to carry out the development </w:t>
            </w:r>
          </w:p>
          <w:p w14:paraId="6E955525" w14:textId="6057BCF6" w:rsidR="009144D6" w:rsidRPr="00170DC2" w:rsidRDefault="009144D6" w:rsidP="009144D6">
            <w:pPr>
              <w:pStyle w:val="TableParagraph"/>
              <w:ind w:right="126"/>
              <w:rPr>
                <w:sz w:val="21"/>
                <w:szCs w:val="21"/>
              </w:rPr>
            </w:pPr>
            <w:r w:rsidRPr="00170DC2">
              <w:rPr>
                <w:sz w:val="21"/>
                <w:szCs w:val="21"/>
              </w:rPr>
              <w:t>•</w:t>
            </w:r>
            <w:r w:rsidRPr="00170DC2">
              <w:rPr>
                <w:sz w:val="21"/>
                <w:szCs w:val="21"/>
              </w:rPr>
              <w:tab/>
              <w:t xml:space="preserve">site outlined in red with a blueline around any other land owned by the applicant which is close to or adjoining the </w:t>
            </w:r>
            <w:r w:rsidR="003D54F9">
              <w:rPr>
                <w:sz w:val="21"/>
                <w:szCs w:val="21"/>
              </w:rPr>
              <w:t xml:space="preserve">   </w:t>
            </w:r>
            <w:r w:rsidRPr="00170DC2">
              <w:rPr>
                <w:sz w:val="21"/>
                <w:szCs w:val="21"/>
              </w:rPr>
              <w:t xml:space="preserve">application site; based on an up-to date map. This should be at a scale of 1:1250 or 1:2500 </w:t>
            </w:r>
          </w:p>
          <w:p w14:paraId="71F06BBE" w14:textId="77777777" w:rsidR="009144D6" w:rsidRPr="00170DC2" w:rsidRDefault="009144D6" w:rsidP="009144D6">
            <w:pPr>
              <w:pStyle w:val="TableParagraph"/>
              <w:ind w:right="126"/>
              <w:rPr>
                <w:sz w:val="21"/>
                <w:szCs w:val="21"/>
              </w:rPr>
            </w:pPr>
            <w:r w:rsidRPr="00170DC2">
              <w:rPr>
                <w:sz w:val="21"/>
                <w:szCs w:val="21"/>
              </w:rPr>
              <w:t>•</w:t>
            </w:r>
            <w:r w:rsidRPr="00170DC2">
              <w:rPr>
                <w:sz w:val="21"/>
                <w:szCs w:val="21"/>
              </w:rPr>
              <w:tab/>
              <w:t xml:space="preserve">should wherever possible show at least two named roads and surrounding buildings. </w:t>
            </w:r>
          </w:p>
          <w:p w14:paraId="2F62493E" w14:textId="77777777" w:rsidR="009144D6" w:rsidRPr="00170DC2" w:rsidRDefault="009144D6" w:rsidP="009144D6">
            <w:pPr>
              <w:pStyle w:val="TableParagraph"/>
              <w:ind w:right="126"/>
              <w:rPr>
                <w:sz w:val="21"/>
                <w:szCs w:val="21"/>
              </w:rPr>
            </w:pPr>
            <w:r w:rsidRPr="00170DC2">
              <w:rPr>
                <w:sz w:val="21"/>
                <w:szCs w:val="21"/>
              </w:rPr>
              <w:t>•</w:t>
            </w:r>
            <w:r w:rsidRPr="00170DC2">
              <w:rPr>
                <w:sz w:val="21"/>
                <w:szCs w:val="21"/>
              </w:rPr>
              <w:tab/>
              <w:t xml:space="preserve">the properties shown should be numbered or named to ensure that the exact location of the application site is clear. </w:t>
            </w:r>
          </w:p>
          <w:p w14:paraId="68A094AE" w14:textId="77777777" w:rsidR="009144D6" w:rsidRPr="00170DC2" w:rsidRDefault="009144D6" w:rsidP="009144D6">
            <w:pPr>
              <w:pStyle w:val="TableParagraph"/>
              <w:ind w:right="126"/>
              <w:rPr>
                <w:sz w:val="21"/>
                <w:szCs w:val="21"/>
              </w:rPr>
            </w:pPr>
            <w:r w:rsidRPr="00170DC2">
              <w:rPr>
                <w:sz w:val="21"/>
                <w:szCs w:val="21"/>
              </w:rPr>
              <w:t>•</w:t>
            </w:r>
            <w:r w:rsidRPr="00170DC2">
              <w:rPr>
                <w:sz w:val="21"/>
                <w:szCs w:val="21"/>
              </w:rPr>
              <w:tab/>
              <w:t xml:space="preserve">It should include all land necessary to carry out the proposed development - for example, land required for access to the site from a public highway, visibility splays, landscaping, car parking and open areas around buildings </w:t>
            </w:r>
          </w:p>
          <w:p w14:paraId="2EC1020C" w14:textId="7374CA26" w:rsidR="00D25055" w:rsidRPr="00170DC2" w:rsidRDefault="00D25055" w:rsidP="00D25055">
            <w:pPr>
              <w:keepNext/>
              <w:keepLines/>
              <w:spacing w:before="200"/>
              <w:outlineLvl w:val="1"/>
              <w:rPr>
                <w:rFonts w:eastAsia="Times New Roman" w:cs="Times New Roman"/>
                <w:sz w:val="21"/>
                <w:szCs w:val="21"/>
              </w:rPr>
            </w:pPr>
          </w:p>
        </w:tc>
        <w:tc>
          <w:tcPr>
            <w:tcW w:w="3402" w:type="dxa"/>
          </w:tcPr>
          <w:p w14:paraId="18F5B932" w14:textId="77777777" w:rsidR="00BA7647" w:rsidRPr="00170DC2" w:rsidRDefault="00BA7647" w:rsidP="00C6427A">
            <w:pPr>
              <w:pStyle w:val="TableParagraph"/>
              <w:tabs>
                <w:tab w:val="left" w:pos="823"/>
              </w:tabs>
              <w:ind w:left="720" w:right="203"/>
              <w:rPr>
                <w:sz w:val="21"/>
                <w:szCs w:val="21"/>
              </w:rPr>
            </w:pPr>
          </w:p>
          <w:p w14:paraId="3FEDFFDF" w14:textId="1DA3335A" w:rsidR="00C6427A" w:rsidRPr="00170DC2" w:rsidRDefault="00000000" w:rsidP="005A6766">
            <w:pPr>
              <w:pStyle w:val="TableParagraph"/>
              <w:tabs>
                <w:tab w:val="left" w:pos="280"/>
              </w:tabs>
              <w:ind w:left="280" w:right="203" w:hanging="141"/>
              <w:rPr>
                <w:sz w:val="21"/>
                <w:szCs w:val="21"/>
              </w:rPr>
            </w:pPr>
            <w:hyperlink r:id="rId17" w:history="1">
              <w:r w:rsidR="00C6427A" w:rsidRPr="00170DC2">
                <w:rPr>
                  <w:rStyle w:val="Hyperlink"/>
                  <w:sz w:val="21"/>
                  <w:szCs w:val="21"/>
                </w:rPr>
                <w:t>-</w:t>
              </w:r>
              <w:r w:rsidR="00C6427A" w:rsidRPr="00170DC2">
                <w:rPr>
                  <w:rStyle w:val="Hyperlink"/>
                  <w:sz w:val="21"/>
                  <w:szCs w:val="21"/>
                </w:rPr>
                <w:tab/>
                <w:t>Regulation 9 of The Town and Country Planning (Control of Advertisements) (England) Regulations 2007</w:t>
              </w:r>
            </w:hyperlink>
          </w:p>
          <w:p w14:paraId="3D7857BB" w14:textId="11217D05" w:rsidR="00D25055" w:rsidRPr="00170DC2" w:rsidRDefault="00D25055" w:rsidP="00D25055">
            <w:pPr>
              <w:pStyle w:val="TableParagraph"/>
              <w:tabs>
                <w:tab w:val="left" w:pos="823"/>
                <w:tab w:val="left" w:pos="824"/>
              </w:tabs>
              <w:spacing w:line="252" w:lineRule="exact"/>
              <w:ind w:left="823" w:right="347"/>
              <w:rPr>
                <w:sz w:val="21"/>
                <w:szCs w:val="21"/>
              </w:rPr>
            </w:pPr>
          </w:p>
        </w:tc>
      </w:tr>
      <w:tr w:rsidR="00170DC2" w14:paraId="5A991171" w14:textId="77777777" w:rsidTr="003A49EB">
        <w:trPr>
          <w:trHeight w:hRule="exact" w:val="2124"/>
        </w:trPr>
        <w:tc>
          <w:tcPr>
            <w:tcW w:w="11771" w:type="dxa"/>
          </w:tcPr>
          <w:p w14:paraId="0FCE89A0" w14:textId="77777777" w:rsidR="00170DC2" w:rsidRPr="00170DC2" w:rsidRDefault="00170DC2" w:rsidP="00170DC2">
            <w:pPr>
              <w:pStyle w:val="TableParagraph"/>
              <w:ind w:left="102"/>
              <w:rPr>
                <w:b/>
                <w:sz w:val="21"/>
                <w:szCs w:val="21"/>
              </w:rPr>
            </w:pPr>
            <w:r w:rsidRPr="00170DC2">
              <w:rPr>
                <w:b/>
                <w:sz w:val="21"/>
                <w:szCs w:val="21"/>
              </w:rPr>
              <w:t>Proposed Site Plan (Block Plan)</w:t>
            </w:r>
          </w:p>
          <w:p w14:paraId="01826EC9" w14:textId="77777777" w:rsidR="00170DC2" w:rsidRPr="00C241E6" w:rsidRDefault="00170DC2" w:rsidP="00170DC2">
            <w:pPr>
              <w:pStyle w:val="TableParagraph"/>
              <w:ind w:left="102"/>
              <w:rPr>
                <w:bCs/>
                <w:sz w:val="21"/>
                <w:szCs w:val="21"/>
              </w:rPr>
            </w:pPr>
            <w:r w:rsidRPr="00C241E6">
              <w:rPr>
                <w:bCs/>
                <w:sz w:val="21"/>
                <w:szCs w:val="21"/>
              </w:rPr>
              <w:t xml:space="preserve">A Site Plan showing </w:t>
            </w:r>
          </w:p>
          <w:p w14:paraId="03E0B637" w14:textId="77777777" w:rsidR="00170DC2" w:rsidRPr="00C241E6" w:rsidRDefault="00170DC2" w:rsidP="00170DC2">
            <w:pPr>
              <w:pStyle w:val="TableParagraph"/>
              <w:ind w:left="102"/>
              <w:rPr>
                <w:bCs/>
                <w:sz w:val="21"/>
                <w:szCs w:val="21"/>
              </w:rPr>
            </w:pPr>
            <w:r w:rsidRPr="00C241E6">
              <w:rPr>
                <w:bCs/>
                <w:sz w:val="21"/>
                <w:szCs w:val="21"/>
              </w:rPr>
              <w:t>•</w:t>
            </w:r>
            <w:r w:rsidRPr="00C241E6">
              <w:rPr>
                <w:bCs/>
                <w:sz w:val="21"/>
                <w:szCs w:val="21"/>
              </w:rPr>
              <w:tab/>
              <w:t>The direction of North;</w:t>
            </w:r>
          </w:p>
          <w:p w14:paraId="5EBB215D" w14:textId="77777777" w:rsidR="00170DC2" w:rsidRPr="00C241E6" w:rsidRDefault="00170DC2" w:rsidP="00170DC2">
            <w:pPr>
              <w:pStyle w:val="TableParagraph"/>
              <w:ind w:left="102"/>
              <w:rPr>
                <w:bCs/>
                <w:sz w:val="21"/>
                <w:szCs w:val="21"/>
              </w:rPr>
            </w:pPr>
            <w:r w:rsidRPr="00C241E6">
              <w:rPr>
                <w:bCs/>
                <w:sz w:val="21"/>
                <w:szCs w:val="21"/>
              </w:rPr>
              <w:t>•</w:t>
            </w:r>
            <w:r w:rsidRPr="00C241E6">
              <w:rPr>
                <w:bCs/>
                <w:sz w:val="21"/>
                <w:szCs w:val="21"/>
              </w:rPr>
              <w:tab/>
              <w:t>At a scale of 1:200 or 1:500</w:t>
            </w:r>
          </w:p>
          <w:p w14:paraId="4BFBD9C3" w14:textId="77777777" w:rsidR="00170DC2" w:rsidRPr="00C241E6" w:rsidRDefault="00170DC2" w:rsidP="00170DC2">
            <w:pPr>
              <w:pStyle w:val="TableParagraph"/>
              <w:ind w:left="102"/>
              <w:rPr>
                <w:bCs/>
                <w:sz w:val="21"/>
                <w:szCs w:val="21"/>
              </w:rPr>
            </w:pPr>
            <w:r w:rsidRPr="00C241E6">
              <w:rPr>
                <w:bCs/>
                <w:sz w:val="21"/>
                <w:szCs w:val="21"/>
              </w:rPr>
              <w:t>•</w:t>
            </w:r>
            <w:r w:rsidRPr="00C241E6">
              <w:rPr>
                <w:bCs/>
                <w:sz w:val="21"/>
                <w:szCs w:val="21"/>
              </w:rPr>
              <w:tab/>
              <w:t>The development in relation to the application site boundaries and existing buildings on the site;</w:t>
            </w:r>
          </w:p>
          <w:p w14:paraId="17DDFACA" w14:textId="77777777" w:rsidR="00170DC2" w:rsidRPr="00C241E6" w:rsidRDefault="00170DC2" w:rsidP="00170DC2">
            <w:pPr>
              <w:pStyle w:val="TableParagraph"/>
              <w:ind w:left="102"/>
              <w:rPr>
                <w:bCs/>
                <w:sz w:val="21"/>
                <w:szCs w:val="21"/>
              </w:rPr>
            </w:pPr>
            <w:r w:rsidRPr="00C241E6">
              <w:rPr>
                <w:bCs/>
                <w:sz w:val="21"/>
                <w:szCs w:val="21"/>
              </w:rPr>
              <w:t>•</w:t>
            </w:r>
            <w:r w:rsidRPr="00C241E6">
              <w:rPr>
                <w:bCs/>
                <w:sz w:val="21"/>
                <w:szCs w:val="21"/>
              </w:rPr>
              <w:tab/>
              <w:t>All buildings, roads and footpaths on land adjoining the site,</w:t>
            </w:r>
          </w:p>
          <w:p w14:paraId="39EACEE8" w14:textId="77777777" w:rsidR="00170DC2" w:rsidRPr="00C241E6" w:rsidRDefault="00170DC2" w:rsidP="00170DC2">
            <w:pPr>
              <w:pStyle w:val="TableParagraph"/>
              <w:ind w:left="102"/>
              <w:rPr>
                <w:bCs/>
                <w:sz w:val="21"/>
                <w:szCs w:val="21"/>
              </w:rPr>
            </w:pPr>
            <w:r w:rsidRPr="00C241E6">
              <w:rPr>
                <w:bCs/>
                <w:sz w:val="21"/>
                <w:szCs w:val="21"/>
              </w:rPr>
              <w:t>•</w:t>
            </w:r>
            <w:r w:rsidRPr="00C241E6">
              <w:rPr>
                <w:bCs/>
                <w:sz w:val="21"/>
                <w:szCs w:val="21"/>
              </w:rPr>
              <w:tab/>
              <w:t>The position of all trees on the site, and those on adjacent land (where affected by the proposal);</w:t>
            </w:r>
          </w:p>
          <w:p w14:paraId="6DDFA065" w14:textId="0010649D" w:rsidR="00170DC2" w:rsidRPr="00170DC2" w:rsidRDefault="00170DC2" w:rsidP="00170DC2">
            <w:pPr>
              <w:pStyle w:val="TableParagraph"/>
              <w:ind w:left="102"/>
              <w:rPr>
                <w:b/>
                <w:sz w:val="21"/>
                <w:szCs w:val="21"/>
              </w:rPr>
            </w:pPr>
            <w:r w:rsidRPr="00C241E6">
              <w:rPr>
                <w:bCs/>
                <w:sz w:val="21"/>
                <w:szCs w:val="21"/>
              </w:rPr>
              <w:t>•</w:t>
            </w:r>
            <w:r w:rsidRPr="00C241E6">
              <w:rPr>
                <w:bCs/>
                <w:sz w:val="21"/>
                <w:szCs w:val="21"/>
              </w:rPr>
              <w:tab/>
              <w:t>Boundary treatment including walls / fencing where proposed.</w:t>
            </w:r>
          </w:p>
        </w:tc>
        <w:tc>
          <w:tcPr>
            <w:tcW w:w="3402" w:type="dxa"/>
          </w:tcPr>
          <w:p w14:paraId="37192479" w14:textId="22B55C59" w:rsidR="00170DC2" w:rsidRPr="00170DC2" w:rsidRDefault="00000000" w:rsidP="00AE3DF6">
            <w:pPr>
              <w:pStyle w:val="TableParagraph"/>
              <w:tabs>
                <w:tab w:val="left" w:pos="823"/>
              </w:tabs>
              <w:ind w:right="203"/>
              <w:rPr>
                <w:sz w:val="21"/>
                <w:szCs w:val="21"/>
              </w:rPr>
            </w:pPr>
            <w:hyperlink r:id="rId18" w:history="1">
              <w:r w:rsidR="00C241E6" w:rsidRPr="00170DC2">
                <w:rPr>
                  <w:rFonts w:eastAsia="Calibri"/>
                  <w:color w:val="0000FF"/>
                  <w:sz w:val="21"/>
                  <w:szCs w:val="21"/>
                  <w:u w:val="single"/>
                </w:rPr>
                <w:t>Article 7 of The Town and Country Planning Development Management Procedure (England) (Order) 2015</w:t>
              </w:r>
            </w:hyperlink>
          </w:p>
        </w:tc>
      </w:tr>
    </w:tbl>
    <w:p w14:paraId="54A5BAED" w14:textId="77777777" w:rsidR="003C5057" w:rsidRDefault="003C5057">
      <w:bookmarkStart w:id="8" w:name="_bookmark7"/>
      <w:bookmarkStart w:id="9" w:name="_bookmark2"/>
      <w:bookmarkEnd w:id="8"/>
      <w:bookmarkEnd w:id="9"/>
    </w:p>
    <w:tbl>
      <w:tblPr>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1"/>
        <w:gridCol w:w="5238"/>
        <w:gridCol w:w="7591"/>
      </w:tblGrid>
      <w:tr w:rsidR="00E528A0" w14:paraId="4D4DF8DF" w14:textId="77777777" w:rsidTr="00B3151E">
        <w:trPr>
          <w:trHeight w:hRule="exact" w:val="463"/>
        </w:trPr>
        <w:tc>
          <w:tcPr>
            <w:tcW w:w="2481" w:type="dxa"/>
            <w:shd w:val="clear" w:color="auto" w:fill="C2D59B"/>
          </w:tcPr>
          <w:p w14:paraId="136DD7FC" w14:textId="77777777" w:rsidR="00E528A0" w:rsidRPr="00592829" w:rsidRDefault="00E528A0" w:rsidP="00B3151E">
            <w:pPr>
              <w:pStyle w:val="TableParagraph"/>
              <w:spacing w:before="201"/>
              <w:rPr>
                <w:b/>
                <w:sz w:val="21"/>
                <w:szCs w:val="21"/>
              </w:rPr>
            </w:pPr>
            <w:r w:rsidRPr="00592829">
              <w:rPr>
                <w:b/>
                <w:sz w:val="21"/>
                <w:szCs w:val="21"/>
              </w:rPr>
              <w:t>Local Requirements</w:t>
            </w:r>
          </w:p>
        </w:tc>
        <w:tc>
          <w:tcPr>
            <w:tcW w:w="5238" w:type="dxa"/>
            <w:shd w:val="clear" w:color="auto" w:fill="C2D59B"/>
          </w:tcPr>
          <w:p w14:paraId="7803A460" w14:textId="77777777" w:rsidR="00E528A0" w:rsidRPr="00592829" w:rsidRDefault="00E528A0" w:rsidP="00B3151E">
            <w:pPr>
              <w:pStyle w:val="TableParagraph"/>
              <w:spacing w:before="201"/>
              <w:rPr>
                <w:b/>
                <w:sz w:val="21"/>
                <w:szCs w:val="21"/>
              </w:rPr>
            </w:pPr>
            <w:r w:rsidRPr="00592829">
              <w:rPr>
                <w:b/>
                <w:sz w:val="21"/>
                <w:szCs w:val="21"/>
              </w:rPr>
              <w:t>Requirement</w:t>
            </w:r>
          </w:p>
        </w:tc>
        <w:tc>
          <w:tcPr>
            <w:tcW w:w="7591" w:type="dxa"/>
            <w:shd w:val="clear" w:color="auto" w:fill="C2D59B"/>
          </w:tcPr>
          <w:p w14:paraId="3EC6022B" w14:textId="77777777" w:rsidR="00E528A0" w:rsidRPr="00592829" w:rsidRDefault="00E528A0" w:rsidP="00B3151E">
            <w:pPr>
              <w:pStyle w:val="TableParagraph"/>
              <w:spacing w:before="201"/>
              <w:rPr>
                <w:b/>
                <w:sz w:val="21"/>
                <w:szCs w:val="21"/>
              </w:rPr>
            </w:pPr>
            <w:r w:rsidRPr="00592829">
              <w:rPr>
                <w:b/>
                <w:sz w:val="21"/>
                <w:szCs w:val="21"/>
              </w:rPr>
              <w:t>Guidance</w:t>
            </w:r>
          </w:p>
        </w:tc>
      </w:tr>
      <w:tr w:rsidR="00E528A0" w14:paraId="7F302133" w14:textId="77777777" w:rsidTr="00F4656D">
        <w:trPr>
          <w:trHeight w:hRule="exact" w:val="3540"/>
        </w:trPr>
        <w:tc>
          <w:tcPr>
            <w:tcW w:w="2481" w:type="dxa"/>
            <w:tcBorders>
              <w:bottom w:val="single" w:sz="4" w:space="0" w:color="auto"/>
            </w:tcBorders>
          </w:tcPr>
          <w:p w14:paraId="43516744" w14:textId="1A2E7D50" w:rsidR="00E528A0" w:rsidRPr="00592829" w:rsidRDefault="00E528A0" w:rsidP="00B3151E">
            <w:pPr>
              <w:pStyle w:val="TableParagraph"/>
              <w:spacing w:before="201"/>
              <w:ind w:right="138"/>
              <w:rPr>
                <w:b/>
                <w:sz w:val="21"/>
                <w:szCs w:val="21"/>
              </w:rPr>
            </w:pPr>
          </w:p>
        </w:tc>
        <w:tc>
          <w:tcPr>
            <w:tcW w:w="5238" w:type="dxa"/>
            <w:tcBorders>
              <w:bottom w:val="single" w:sz="4" w:space="0" w:color="auto"/>
            </w:tcBorders>
          </w:tcPr>
          <w:p w14:paraId="24F376E5" w14:textId="77777777" w:rsidR="00E528A0" w:rsidRPr="00592829" w:rsidRDefault="00E528A0" w:rsidP="00B3151E">
            <w:pPr>
              <w:pStyle w:val="TableParagraph"/>
              <w:spacing w:before="10"/>
              <w:ind w:left="0"/>
              <w:rPr>
                <w:rFonts w:ascii="Times New Roman"/>
                <w:sz w:val="21"/>
                <w:szCs w:val="21"/>
              </w:rPr>
            </w:pPr>
          </w:p>
          <w:p w14:paraId="2B24E4D7" w14:textId="49ACC2D7" w:rsidR="00E528A0" w:rsidRPr="00592829" w:rsidRDefault="00A72FD9" w:rsidP="00B3151E">
            <w:pPr>
              <w:pStyle w:val="TableParagraph"/>
              <w:rPr>
                <w:sz w:val="21"/>
                <w:szCs w:val="21"/>
              </w:rPr>
            </w:pPr>
            <w:r w:rsidRPr="00592829">
              <w:rPr>
                <w:sz w:val="21"/>
                <w:szCs w:val="21"/>
              </w:rPr>
              <w:t>All Applications for Express Consent</w:t>
            </w:r>
          </w:p>
        </w:tc>
        <w:tc>
          <w:tcPr>
            <w:tcW w:w="7591" w:type="dxa"/>
            <w:tcBorders>
              <w:bottom w:val="single" w:sz="4" w:space="0" w:color="auto"/>
            </w:tcBorders>
          </w:tcPr>
          <w:p w14:paraId="416BE80B" w14:textId="77777777" w:rsidR="00E528A0" w:rsidRPr="00592829" w:rsidRDefault="00E528A0" w:rsidP="00B3151E">
            <w:pPr>
              <w:pStyle w:val="TableParagraph"/>
              <w:spacing w:before="10"/>
              <w:ind w:left="0"/>
              <w:rPr>
                <w:rFonts w:ascii="Times New Roman"/>
                <w:sz w:val="21"/>
                <w:szCs w:val="21"/>
              </w:rPr>
            </w:pPr>
          </w:p>
          <w:p w14:paraId="0B80698D" w14:textId="77777777" w:rsidR="00053FB2" w:rsidRPr="00592829" w:rsidRDefault="00053FB2" w:rsidP="00053FB2">
            <w:pPr>
              <w:pStyle w:val="TableParagraph"/>
              <w:tabs>
                <w:tab w:val="left" w:pos="883"/>
                <w:tab w:val="left" w:pos="884"/>
              </w:tabs>
              <w:spacing w:before="9"/>
              <w:ind w:right="142"/>
              <w:rPr>
                <w:sz w:val="21"/>
                <w:szCs w:val="21"/>
              </w:rPr>
            </w:pPr>
            <w:r w:rsidRPr="00592829">
              <w:rPr>
                <w:sz w:val="21"/>
                <w:szCs w:val="21"/>
              </w:rPr>
              <w:t>Must include:</w:t>
            </w:r>
          </w:p>
          <w:p w14:paraId="585E06A9" w14:textId="77777777" w:rsidR="00053FB2" w:rsidRPr="00592829" w:rsidRDefault="00053FB2" w:rsidP="00053FB2">
            <w:pPr>
              <w:pStyle w:val="TableParagraph"/>
              <w:numPr>
                <w:ilvl w:val="0"/>
                <w:numId w:val="5"/>
              </w:numPr>
              <w:tabs>
                <w:tab w:val="left" w:pos="883"/>
                <w:tab w:val="left" w:pos="884"/>
              </w:tabs>
              <w:spacing w:before="9"/>
              <w:ind w:right="142"/>
              <w:rPr>
                <w:sz w:val="21"/>
                <w:szCs w:val="21"/>
              </w:rPr>
            </w:pPr>
            <w:r w:rsidRPr="00592829">
              <w:rPr>
                <w:sz w:val="21"/>
                <w:szCs w:val="21"/>
              </w:rPr>
              <w:t>existing elevation (no less than a scale of 1:100) or a clear photograph of existing</w:t>
            </w:r>
            <w:r w:rsidRPr="00592829">
              <w:rPr>
                <w:spacing w:val="-35"/>
                <w:sz w:val="21"/>
                <w:szCs w:val="21"/>
              </w:rPr>
              <w:t xml:space="preserve"> </w:t>
            </w:r>
            <w:r w:rsidRPr="00592829">
              <w:rPr>
                <w:sz w:val="21"/>
                <w:szCs w:val="21"/>
              </w:rPr>
              <w:t>building.</w:t>
            </w:r>
          </w:p>
          <w:p w14:paraId="2A326354" w14:textId="77777777" w:rsidR="00053FB2" w:rsidRPr="00592829" w:rsidRDefault="00053FB2" w:rsidP="00053FB2">
            <w:pPr>
              <w:pStyle w:val="TableParagraph"/>
              <w:numPr>
                <w:ilvl w:val="0"/>
                <w:numId w:val="5"/>
              </w:numPr>
              <w:tabs>
                <w:tab w:val="left" w:pos="883"/>
                <w:tab w:val="left" w:pos="884"/>
              </w:tabs>
              <w:ind w:right="142"/>
              <w:rPr>
                <w:sz w:val="21"/>
                <w:szCs w:val="21"/>
              </w:rPr>
            </w:pPr>
            <w:r w:rsidRPr="00592829">
              <w:rPr>
                <w:sz w:val="21"/>
                <w:szCs w:val="21"/>
              </w:rPr>
              <w:t xml:space="preserve">elevations or computer-generated image of all proposed adverts on building, </w:t>
            </w:r>
            <w:proofErr w:type="gramStart"/>
            <w:r w:rsidRPr="00592829">
              <w:rPr>
                <w:sz w:val="21"/>
                <w:szCs w:val="21"/>
              </w:rPr>
              <w:t>pole</w:t>
            </w:r>
            <w:proofErr w:type="gramEnd"/>
            <w:r w:rsidRPr="00592829">
              <w:rPr>
                <w:sz w:val="21"/>
                <w:szCs w:val="21"/>
              </w:rPr>
              <w:t xml:space="preserve"> or</w:t>
            </w:r>
            <w:r w:rsidRPr="00592829">
              <w:rPr>
                <w:spacing w:val="-27"/>
                <w:sz w:val="21"/>
                <w:szCs w:val="21"/>
              </w:rPr>
              <w:t xml:space="preserve"> </w:t>
            </w:r>
            <w:r w:rsidRPr="00592829">
              <w:rPr>
                <w:sz w:val="21"/>
                <w:szCs w:val="21"/>
              </w:rPr>
              <w:t>hoarding;</w:t>
            </w:r>
          </w:p>
          <w:p w14:paraId="6A195080" w14:textId="77777777" w:rsidR="00053FB2" w:rsidRPr="00592829" w:rsidRDefault="00053FB2" w:rsidP="00053FB2">
            <w:pPr>
              <w:pStyle w:val="TableParagraph"/>
              <w:numPr>
                <w:ilvl w:val="0"/>
                <w:numId w:val="5"/>
              </w:numPr>
              <w:tabs>
                <w:tab w:val="left" w:pos="883"/>
                <w:tab w:val="left" w:pos="884"/>
              </w:tabs>
              <w:ind w:right="142"/>
              <w:rPr>
                <w:sz w:val="21"/>
                <w:szCs w:val="21"/>
              </w:rPr>
            </w:pPr>
            <w:r w:rsidRPr="00592829">
              <w:rPr>
                <w:sz w:val="21"/>
                <w:szCs w:val="21"/>
              </w:rPr>
              <w:t>drawing of each advert at a scale of 1:20 noting all colours and</w:t>
            </w:r>
            <w:r w:rsidRPr="00592829">
              <w:rPr>
                <w:spacing w:val="-27"/>
                <w:sz w:val="21"/>
                <w:szCs w:val="21"/>
              </w:rPr>
              <w:t xml:space="preserve"> </w:t>
            </w:r>
            <w:r w:rsidRPr="00592829">
              <w:rPr>
                <w:sz w:val="21"/>
                <w:szCs w:val="21"/>
              </w:rPr>
              <w:t>materials.</w:t>
            </w:r>
          </w:p>
          <w:p w14:paraId="6832272C" w14:textId="77777777" w:rsidR="00053FB2" w:rsidRPr="00592829" w:rsidRDefault="00053FB2" w:rsidP="00053FB2">
            <w:pPr>
              <w:pStyle w:val="TableParagraph"/>
              <w:numPr>
                <w:ilvl w:val="0"/>
                <w:numId w:val="5"/>
              </w:numPr>
              <w:tabs>
                <w:tab w:val="left" w:pos="883"/>
                <w:tab w:val="left" w:pos="884"/>
              </w:tabs>
              <w:ind w:right="142"/>
              <w:rPr>
                <w:sz w:val="21"/>
                <w:szCs w:val="21"/>
              </w:rPr>
            </w:pPr>
            <w:r w:rsidRPr="00592829">
              <w:rPr>
                <w:sz w:val="21"/>
                <w:szCs w:val="21"/>
              </w:rPr>
              <w:t>sections of all proposed adverts at a scale of 1:20 showing the building and how they would the signage would be affixed; details of any illumination, including internal</w:t>
            </w:r>
            <w:r w:rsidRPr="00592829">
              <w:rPr>
                <w:spacing w:val="-17"/>
                <w:sz w:val="21"/>
                <w:szCs w:val="21"/>
              </w:rPr>
              <w:t xml:space="preserve"> </w:t>
            </w:r>
            <w:r w:rsidRPr="00592829">
              <w:rPr>
                <w:sz w:val="21"/>
                <w:szCs w:val="21"/>
              </w:rPr>
              <w:t>illumination, whether it would be static or moving / revolving display</w:t>
            </w:r>
          </w:p>
          <w:p w14:paraId="6715B9AB" w14:textId="77777777" w:rsidR="00053FB2" w:rsidRPr="00592829" w:rsidRDefault="00053FB2" w:rsidP="00053FB2">
            <w:pPr>
              <w:pStyle w:val="TableParagraph"/>
              <w:numPr>
                <w:ilvl w:val="0"/>
                <w:numId w:val="5"/>
              </w:numPr>
              <w:tabs>
                <w:tab w:val="left" w:pos="883"/>
                <w:tab w:val="left" w:pos="884"/>
              </w:tabs>
              <w:ind w:right="142"/>
              <w:rPr>
                <w:sz w:val="21"/>
                <w:szCs w:val="21"/>
              </w:rPr>
            </w:pPr>
            <w:r w:rsidRPr="00592829">
              <w:rPr>
                <w:sz w:val="21"/>
                <w:szCs w:val="21"/>
              </w:rPr>
              <w:t>height of lettering</w:t>
            </w:r>
          </w:p>
          <w:p w14:paraId="52C8DF6C" w14:textId="1AF0307A" w:rsidR="00E528A0" w:rsidRPr="00592829" w:rsidRDefault="00E528A0" w:rsidP="00E551ED">
            <w:pPr>
              <w:pStyle w:val="TableParagraph"/>
              <w:ind w:left="883" w:right="127"/>
              <w:rPr>
                <w:sz w:val="21"/>
                <w:szCs w:val="21"/>
              </w:rPr>
            </w:pPr>
          </w:p>
        </w:tc>
      </w:tr>
      <w:tr w:rsidR="008717E6" w14:paraId="78A72A8C" w14:textId="77777777" w:rsidTr="00592829">
        <w:trPr>
          <w:trHeight w:hRule="exact" w:val="1278"/>
        </w:trPr>
        <w:tc>
          <w:tcPr>
            <w:tcW w:w="2481" w:type="dxa"/>
            <w:tcBorders>
              <w:top w:val="single" w:sz="4" w:space="0" w:color="auto"/>
              <w:left w:val="single" w:sz="4" w:space="0" w:color="auto"/>
              <w:bottom w:val="single" w:sz="4" w:space="0" w:color="auto"/>
              <w:right w:val="single" w:sz="4" w:space="0" w:color="auto"/>
            </w:tcBorders>
          </w:tcPr>
          <w:p w14:paraId="0C93731E" w14:textId="77777777" w:rsidR="00592829" w:rsidRPr="00592829" w:rsidRDefault="00592829" w:rsidP="008717E6">
            <w:pPr>
              <w:pStyle w:val="TableParagraph"/>
              <w:ind w:right="138"/>
              <w:rPr>
                <w:b/>
                <w:sz w:val="21"/>
                <w:szCs w:val="21"/>
              </w:rPr>
            </w:pPr>
          </w:p>
          <w:p w14:paraId="5C76D3B2" w14:textId="3828B423" w:rsidR="008717E6" w:rsidRPr="00592829" w:rsidRDefault="008717E6" w:rsidP="008717E6">
            <w:pPr>
              <w:pStyle w:val="TableParagraph"/>
              <w:ind w:right="138"/>
              <w:rPr>
                <w:b/>
                <w:sz w:val="21"/>
                <w:szCs w:val="21"/>
              </w:rPr>
            </w:pPr>
            <w:r w:rsidRPr="00592829">
              <w:rPr>
                <w:b/>
                <w:sz w:val="21"/>
                <w:szCs w:val="21"/>
              </w:rPr>
              <w:t>Design &amp; Access Statement</w:t>
            </w:r>
          </w:p>
        </w:tc>
        <w:tc>
          <w:tcPr>
            <w:tcW w:w="5238" w:type="dxa"/>
            <w:tcBorders>
              <w:top w:val="single" w:sz="4" w:space="0" w:color="auto"/>
              <w:left w:val="single" w:sz="4" w:space="0" w:color="auto"/>
              <w:bottom w:val="single" w:sz="4" w:space="0" w:color="auto"/>
              <w:right w:val="single" w:sz="4" w:space="0" w:color="auto"/>
            </w:tcBorders>
          </w:tcPr>
          <w:p w14:paraId="05E01025" w14:textId="77777777" w:rsidR="00592829" w:rsidRPr="00592829" w:rsidRDefault="008717E6" w:rsidP="008717E6">
            <w:pPr>
              <w:pStyle w:val="TableParagraph"/>
              <w:ind w:left="0"/>
              <w:rPr>
                <w:sz w:val="21"/>
                <w:szCs w:val="21"/>
              </w:rPr>
            </w:pPr>
            <w:r w:rsidRPr="00592829">
              <w:rPr>
                <w:sz w:val="21"/>
                <w:szCs w:val="21"/>
              </w:rPr>
              <w:t xml:space="preserve"> </w:t>
            </w:r>
          </w:p>
          <w:p w14:paraId="543CB2E3" w14:textId="0FB3F58E" w:rsidR="008717E6" w:rsidRPr="00592829" w:rsidRDefault="008717E6" w:rsidP="008717E6">
            <w:pPr>
              <w:pStyle w:val="TableParagraph"/>
              <w:ind w:left="0"/>
              <w:rPr>
                <w:sz w:val="21"/>
                <w:szCs w:val="21"/>
              </w:rPr>
            </w:pPr>
            <w:r w:rsidRPr="00592829">
              <w:rPr>
                <w:sz w:val="21"/>
                <w:szCs w:val="21"/>
              </w:rPr>
              <w:t>Design and access statements are required for</w:t>
            </w:r>
          </w:p>
          <w:p w14:paraId="346C443F" w14:textId="77777777" w:rsidR="008717E6" w:rsidRPr="00592829" w:rsidRDefault="008717E6" w:rsidP="008717E6">
            <w:pPr>
              <w:pStyle w:val="TableParagraph"/>
              <w:ind w:left="0"/>
              <w:rPr>
                <w:sz w:val="21"/>
                <w:szCs w:val="21"/>
              </w:rPr>
            </w:pPr>
            <w:r w:rsidRPr="00592829">
              <w:rPr>
                <w:sz w:val="21"/>
                <w:szCs w:val="21"/>
              </w:rPr>
              <w:t xml:space="preserve"> adverts in conservation areas and for Listed</w:t>
            </w:r>
          </w:p>
          <w:p w14:paraId="55A42FFA" w14:textId="37A79E2F" w:rsidR="008717E6" w:rsidRPr="00592829" w:rsidRDefault="008717E6" w:rsidP="008717E6">
            <w:pPr>
              <w:pStyle w:val="TableParagraph"/>
              <w:ind w:left="0"/>
              <w:rPr>
                <w:rFonts w:ascii="Times New Roman"/>
                <w:sz w:val="21"/>
                <w:szCs w:val="21"/>
              </w:rPr>
            </w:pPr>
            <w:r w:rsidRPr="00592829">
              <w:rPr>
                <w:sz w:val="21"/>
                <w:szCs w:val="21"/>
              </w:rPr>
              <w:t xml:space="preserve"> Buildings. </w:t>
            </w:r>
          </w:p>
        </w:tc>
        <w:tc>
          <w:tcPr>
            <w:tcW w:w="7591" w:type="dxa"/>
            <w:tcBorders>
              <w:top w:val="single" w:sz="4" w:space="0" w:color="auto"/>
              <w:left w:val="single" w:sz="4" w:space="0" w:color="auto"/>
              <w:bottom w:val="single" w:sz="4" w:space="0" w:color="auto"/>
              <w:right w:val="single" w:sz="4" w:space="0" w:color="auto"/>
            </w:tcBorders>
          </w:tcPr>
          <w:p w14:paraId="44F13A30" w14:textId="77777777" w:rsidR="001F7BDA" w:rsidRPr="00592829" w:rsidRDefault="00F6165E" w:rsidP="00F6165E">
            <w:pPr>
              <w:pStyle w:val="TableParagraph"/>
              <w:ind w:left="0"/>
              <w:rPr>
                <w:sz w:val="21"/>
                <w:szCs w:val="21"/>
              </w:rPr>
            </w:pPr>
            <w:r w:rsidRPr="00592829">
              <w:rPr>
                <w:sz w:val="21"/>
                <w:szCs w:val="21"/>
              </w:rPr>
              <w:t xml:space="preserve"> </w:t>
            </w:r>
          </w:p>
          <w:p w14:paraId="16D15B45" w14:textId="012909F1" w:rsidR="008717E6" w:rsidRPr="00592829" w:rsidRDefault="008D4F4A" w:rsidP="00F6165E">
            <w:pPr>
              <w:pStyle w:val="TableParagraph"/>
              <w:ind w:left="0"/>
              <w:rPr>
                <w:rFonts w:ascii="Times New Roman"/>
                <w:sz w:val="21"/>
                <w:szCs w:val="21"/>
              </w:rPr>
            </w:pPr>
            <w:r w:rsidRPr="00592829">
              <w:rPr>
                <w:sz w:val="21"/>
                <w:szCs w:val="21"/>
              </w:rPr>
              <w:t xml:space="preserve"> </w:t>
            </w:r>
            <w:r w:rsidR="00F6165E" w:rsidRPr="00592829">
              <w:rPr>
                <w:sz w:val="21"/>
                <w:szCs w:val="21"/>
              </w:rPr>
              <w:t xml:space="preserve">Please see our Full </w:t>
            </w:r>
            <w:r w:rsidR="00CC3338" w:rsidRPr="00592829">
              <w:rPr>
                <w:sz w:val="21"/>
                <w:szCs w:val="21"/>
              </w:rPr>
              <w:t xml:space="preserve">National </w:t>
            </w:r>
            <w:r w:rsidR="00F6165E" w:rsidRPr="00592829">
              <w:rPr>
                <w:sz w:val="21"/>
                <w:szCs w:val="21"/>
              </w:rPr>
              <w:t>Validation List for detailed guidance.</w:t>
            </w:r>
          </w:p>
        </w:tc>
      </w:tr>
      <w:tr w:rsidR="00B8431E" w14:paraId="7B30EBB2" w14:textId="77777777" w:rsidTr="00592829">
        <w:trPr>
          <w:trHeight w:hRule="exact" w:val="1566"/>
        </w:trPr>
        <w:tc>
          <w:tcPr>
            <w:tcW w:w="2481" w:type="dxa"/>
            <w:tcBorders>
              <w:top w:val="single" w:sz="4" w:space="0" w:color="auto"/>
              <w:left w:val="single" w:sz="4" w:space="0" w:color="auto"/>
              <w:bottom w:val="single" w:sz="4" w:space="0" w:color="auto"/>
              <w:right w:val="single" w:sz="4" w:space="0" w:color="auto"/>
            </w:tcBorders>
          </w:tcPr>
          <w:p w14:paraId="6EF495EE" w14:textId="77777777" w:rsidR="00592829" w:rsidRPr="00592829" w:rsidRDefault="00592829" w:rsidP="008717E6">
            <w:pPr>
              <w:pStyle w:val="TableParagraph"/>
              <w:ind w:right="138"/>
              <w:rPr>
                <w:b/>
                <w:sz w:val="21"/>
                <w:szCs w:val="21"/>
              </w:rPr>
            </w:pPr>
          </w:p>
          <w:p w14:paraId="4FCBA4E1" w14:textId="4AA9CB99" w:rsidR="00B8431E" w:rsidRPr="00592829" w:rsidRDefault="00183256" w:rsidP="008717E6">
            <w:pPr>
              <w:pStyle w:val="TableParagraph"/>
              <w:ind w:right="138"/>
              <w:rPr>
                <w:b/>
                <w:sz w:val="21"/>
                <w:szCs w:val="21"/>
              </w:rPr>
            </w:pPr>
            <w:r w:rsidRPr="00592829">
              <w:rPr>
                <w:b/>
                <w:sz w:val="21"/>
                <w:szCs w:val="21"/>
              </w:rPr>
              <w:t>Heritage Statement</w:t>
            </w:r>
          </w:p>
        </w:tc>
        <w:tc>
          <w:tcPr>
            <w:tcW w:w="5238" w:type="dxa"/>
            <w:tcBorders>
              <w:top w:val="single" w:sz="4" w:space="0" w:color="auto"/>
              <w:left w:val="single" w:sz="4" w:space="0" w:color="auto"/>
              <w:bottom w:val="single" w:sz="4" w:space="0" w:color="auto"/>
              <w:right w:val="single" w:sz="4" w:space="0" w:color="auto"/>
            </w:tcBorders>
          </w:tcPr>
          <w:p w14:paraId="572F3FA7" w14:textId="77777777" w:rsidR="00592829" w:rsidRPr="00592829" w:rsidRDefault="00F4656D" w:rsidP="008717E6">
            <w:pPr>
              <w:pStyle w:val="TableParagraph"/>
              <w:ind w:left="0"/>
              <w:rPr>
                <w:sz w:val="21"/>
                <w:szCs w:val="21"/>
              </w:rPr>
            </w:pPr>
            <w:r w:rsidRPr="00592829">
              <w:rPr>
                <w:sz w:val="21"/>
                <w:szCs w:val="21"/>
              </w:rPr>
              <w:t xml:space="preserve"> </w:t>
            </w:r>
          </w:p>
          <w:p w14:paraId="642A50A6" w14:textId="16ADCB4A" w:rsidR="00F4656D" w:rsidRPr="00592829" w:rsidRDefault="00592829" w:rsidP="008717E6">
            <w:pPr>
              <w:pStyle w:val="TableParagraph"/>
              <w:ind w:left="0"/>
              <w:rPr>
                <w:sz w:val="21"/>
                <w:szCs w:val="21"/>
              </w:rPr>
            </w:pPr>
            <w:r w:rsidRPr="00592829">
              <w:rPr>
                <w:sz w:val="21"/>
                <w:szCs w:val="21"/>
              </w:rPr>
              <w:t xml:space="preserve"> </w:t>
            </w:r>
            <w:r w:rsidR="00F4656D" w:rsidRPr="00592829">
              <w:rPr>
                <w:sz w:val="21"/>
                <w:szCs w:val="21"/>
              </w:rPr>
              <w:t>All applications within or affecting conservation</w:t>
            </w:r>
          </w:p>
          <w:p w14:paraId="5DF8A5D3" w14:textId="77777777" w:rsidR="00F4656D" w:rsidRPr="00592829" w:rsidRDefault="00F4656D" w:rsidP="008717E6">
            <w:pPr>
              <w:pStyle w:val="TableParagraph"/>
              <w:ind w:left="0"/>
              <w:rPr>
                <w:sz w:val="21"/>
                <w:szCs w:val="21"/>
              </w:rPr>
            </w:pPr>
            <w:r w:rsidRPr="00592829">
              <w:rPr>
                <w:sz w:val="21"/>
                <w:szCs w:val="21"/>
              </w:rPr>
              <w:t xml:space="preserve"> areas, listed buildings, locally listed buildings,</w:t>
            </w:r>
          </w:p>
          <w:p w14:paraId="28F5A234" w14:textId="725C676D" w:rsidR="00F4656D" w:rsidRPr="00592829" w:rsidRDefault="00F4656D" w:rsidP="008717E6">
            <w:pPr>
              <w:pStyle w:val="TableParagraph"/>
              <w:ind w:left="0"/>
              <w:rPr>
                <w:sz w:val="21"/>
                <w:szCs w:val="21"/>
              </w:rPr>
            </w:pPr>
            <w:r w:rsidRPr="00592829">
              <w:rPr>
                <w:sz w:val="21"/>
                <w:szCs w:val="21"/>
              </w:rPr>
              <w:t xml:space="preserve"> archaeological remains and Scheduled Ancient</w:t>
            </w:r>
          </w:p>
          <w:p w14:paraId="52811EFC" w14:textId="4664ED6F" w:rsidR="00B8431E" w:rsidRPr="00592829" w:rsidRDefault="00F4656D" w:rsidP="008717E6">
            <w:pPr>
              <w:pStyle w:val="TableParagraph"/>
              <w:ind w:left="0"/>
              <w:rPr>
                <w:sz w:val="21"/>
                <w:szCs w:val="21"/>
              </w:rPr>
            </w:pPr>
            <w:r w:rsidRPr="00592829">
              <w:rPr>
                <w:sz w:val="21"/>
                <w:szCs w:val="21"/>
              </w:rPr>
              <w:t xml:space="preserve"> Monuments</w:t>
            </w:r>
          </w:p>
        </w:tc>
        <w:tc>
          <w:tcPr>
            <w:tcW w:w="7591" w:type="dxa"/>
            <w:tcBorders>
              <w:top w:val="single" w:sz="4" w:space="0" w:color="auto"/>
              <w:left w:val="single" w:sz="4" w:space="0" w:color="auto"/>
              <w:bottom w:val="single" w:sz="4" w:space="0" w:color="auto"/>
              <w:right w:val="single" w:sz="4" w:space="0" w:color="auto"/>
            </w:tcBorders>
          </w:tcPr>
          <w:p w14:paraId="453ED398" w14:textId="77777777" w:rsidR="00B8431E" w:rsidRPr="00592829" w:rsidRDefault="00B8431E" w:rsidP="00F6165E">
            <w:pPr>
              <w:pStyle w:val="TableParagraph"/>
              <w:ind w:left="0"/>
              <w:rPr>
                <w:sz w:val="21"/>
                <w:szCs w:val="21"/>
              </w:rPr>
            </w:pPr>
          </w:p>
          <w:p w14:paraId="3E8E7BD2" w14:textId="7D54E4CC" w:rsidR="008D4F4A" w:rsidRPr="00592829" w:rsidRDefault="008D4F4A" w:rsidP="00F6165E">
            <w:pPr>
              <w:pStyle w:val="TableParagraph"/>
              <w:ind w:left="0"/>
              <w:rPr>
                <w:sz w:val="21"/>
                <w:szCs w:val="21"/>
              </w:rPr>
            </w:pPr>
            <w:r w:rsidRPr="00592829">
              <w:rPr>
                <w:sz w:val="21"/>
                <w:szCs w:val="21"/>
              </w:rPr>
              <w:t xml:space="preserve"> Please see our Full National Validation List for detailed guidance.</w:t>
            </w:r>
          </w:p>
        </w:tc>
      </w:tr>
      <w:tr w:rsidR="00F4656D" w14:paraId="76225AE4" w14:textId="77777777" w:rsidTr="00F4656D">
        <w:trPr>
          <w:trHeight w:hRule="exact" w:val="2288"/>
        </w:trPr>
        <w:tc>
          <w:tcPr>
            <w:tcW w:w="2481" w:type="dxa"/>
          </w:tcPr>
          <w:p w14:paraId="0C95A587" w14:textId="77777777" w:rsidR="00592829" w:rsidRPr="00592829" w:rsidRDefault="00592829" w:rsidP="00F4656D">
            <w:pPr>
              <w:pStyle w:val="TableParagraph"/>
              <w:ind w:right="138"/>
              <w:rPr>
                <w:b/>
                <w:sz w:val="21"/>
                <w:szCs w:val="21"/>
              </w:rPr>
            </w:pPr>
          </w:p>
          <w:p w14:paraId="716DD2F7" w14:textId="245C8637" w:rsidR="00F4656D" w:rsidRPr="00592829" w:rsidRDefault="00F4656D" w:rsidP="00F4656D">
            <w:pPr>
              <w:pStyle w:val="TableParagraph"/>
              <w:ind w:right="138"/>
              <w:rPr>
                <w:b/>
                <w:sz w:val="21"/>
                <w:szCs w:val="21"/>
              </w:rPr>
            </w:pPr>
            <w:r w:rsidRPr="00592829">
              <w:rPr>
                <w:b/>
                <w:sz w:val="21"/>
                <w:szCs w:val="21"/>
              </w:rPr>
              <w:t>Photographs and CGIs</w:t>
            </w:r>
          </w:p>
        </w:tc>
        <w:tc>
          <w:tcPr>
            <w:tcW w:w="5238" w:type="dxa"/>
          </w:tcPr>
          <w:p w14:paraId="0BE155D7" w14:textId="77777777" w:rsidR="00F4656D" w:rsidRPr="00592829" w:rsidRDefault="00F4656D" w:rsidP="00F4656D">
            <w:pPr>
              <w:tabs>
                <w:tab w:val="left" w:pos="822"/>
                <w:tab w:val="left" w:pos="823"/>
              </w:tabs>
              <w:spacing w:before="1"/>
              <w:ind w:left="141"/>
              <w:rPr>
                <w:sz w:val="21"/>
                <w:szCs w:val="21"/>
              </w:rPr>
            </w:pPr>
          </w:p>
          <w:p w14:paraId="1D4346BE" w14:textId="4CFBB914" w:rsidR="00F4656D" w:rsidRPr="00592829" w:rsidRDefault="002B6925" w:rsidP="00F4656D">
            <w:pPr>
              <w:pStyle w:val="TableParagraph"/>
              <w:ind w:left="0"/>
              <w:rPr>
                <w:sz w:val="21"/>
                <w:szCs w:val="21"/>
              </w:rPr>
            </w:pPr>
            <w:r w:rsidRPr="00592829">
              <w:rPr>
                <w:sz w:val="21"/>
                <w:szCs w:val="21"/>
              </w:rPr>
              <w:t>Desirable for all advertisement applications.</w:t>
            </w:r>
          </w:p>
        </w:tc>
        <w:tc>
          <w:tcPr>
            <w:tcW w:w="7591" w:type="dxa"/>
          </w:tcPr>
          <w:p w14:paraId="37096F67" w14:textId="77777777" w:rsidR="00F4656D" w:rsidRPr="00592829" w:rsidRDefault="00F4656D" w:rsidP="00F4656D">
            <w:pPr>
              <w:pStyle w:val="TableParagraph"/>
              <w:ind w:right="178"/>
              <w:rPr>
                <w:sz w:val="21"/>
                <w:szCs w:val="21"/>
              </w:rPr>
            </w:pPr>
          </w:p>
          <w:p w14:paraId="38FDA7FD" w14:textId="5C4D2C3E" w:rsidR="00F4656D" w:rsidRPr="00592829" w:rsidRDefault="00592829" w:rsidP="00F4656D">
            <w:pPr>
              <w:pStyle w:val="TableParagraph"/>
              <w:ind w:left="0"/>
              <w:rPr>
                <w:sz w:val="21"/>
                <w:szCs w:val="21"/>
              </w:rPr>
            </w:pPr>
            <w:r>
              <w:rPr>
                <w:sz w:val="21"/>
                <w:szCs w:val="21"/>
              </w:rPr>
              <w:t xml:space="preserve"> </w:t>
            </w:r>
            <w:r w:rsidR="00F4656D" w:rsidRPr="00592829">
              <w:rPr>
                <w:sz w:val="21"/>
                <w:szCs w:val="21"/>
              </w:rPr>
              <w:t>Please see our Full Local Validation List for detailed guidance.</w:t>
            </w:r>
          </w:p>
        </w:tc>
      </w:tr>
    </w:tbl>
    <w:p w14:paraId="6F541BC0" w14:textId="77777777" w:rsidR="00B61494" w:rsidRDefault="00B61494" w:rsidP="00592829"/>
    <w:sectPr w:rsidR="00B61494" w:rsidSect="00F4656D">
      <w:headerReference w:type="default" r:id="rId19"/>
      <w:footerReference w:type="default" r:id="rId20"/>
      <w:pgSz w:w="16840" w:h="11910" w:orient="landscape"/>
      <w:pgMar w:top="920" w:right="822" w:bottom="142" w:left="1340" w:header="715"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AB04" w14:textId="77777777" w:rsidR="00444CA2" w:rsidRDefault="00444CA2">
      <w:r>
        <w:separator/>
      </w:r>
    </w:p>
  </w:endnote>
  <w:endnote w:type="continuationSeparator" w:id="0">
    <w:p w14:paraId="70EFD16A" w14:textId="77777777" w:rsidR="00444CA2" w:rsidRDefault="00444CA2">
      <w:r>
        <w:continuationSeparator/>
      </w:r>
    </w:p>
  </w:endnote>
  <w:endnote w:type="continuationNotice" w:id="1">
    <w:p w14:paraId="6565DAE6" w14:textId="77777777" w:rsidR="00444CA2" w:rsidRDefault="00444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0508" w14:textId="3A292E53" w:rsidR="001E58FA" w:rsidRDefault="001E58F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6B08" w14:textId="5C1D5E02" w:rsidR="001E58FA" w:rsidRDefault="001E58F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2135" w14:textId="77777777" w:rsidR="00444CA2" w:rsidRDefault="00444CA2">
      <w:r>
        <w:separator/>
      </w:r>
    </w:p>
  </w:footnote>
  <w:footnote w:type="continuationSeparator" w:id="0">
    <w:p w14:paraId="69CCD213" w14:textId="77777777" w:rsidR="00444CA2" w:rsidRDefault="00444CA2">
      <w:r>
        <w:continuationSeparator/>
      </w:r>
    </w:p>
  </w:footnote>
  <w:footnote w:type="continuationNotice" w:id="1">
    <w:p w14:paraId="3CE72264" w14:textId="77777777" w:rsidR="00444CA2" w:rsidRDefault="00444C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59CA" w14:textId="77777777" w:rsidR="001E58FA" w:rsidRDefault="00073247">
    <w:pPr>
      <w:pStyle w:val="BodyText"/>
      <w:spacing w:line="14" w:lineRule="auto"/>
      <w:rPr>
        <w:sz w:val="20"/>
      </w:rPr>
    </w:pPr>
    <w:r>
      <w:pict w14:anchorId="1EA7A633">
        <v:shapetype id="_x0000_t202" coordsize="21600,21600" o:spt="202" path="m,l,21600r21600,l21600,xe">
          <v:stroke joinstyle="miter"/>
          <v:path gradientshapeok="t" o:connecttype="rect"/>
        </v:shapetype>
        <v:shape id="_x0000_s1028" type="#_x0000_t202" style="position:absolute;margin-left:71pt;margin-top:34.75pt;width:292.75pt;height:13.15pt;z-index:-251658240;mso-position-horizontal-relative:page;mso-position-vertical-relative:page" filled="f" stroked="f">
          <v:textbox inset="0,0,0,0">
            <w:txbxContent>
              <w:p w14:paraId="6C912627" w14:textId="742937F2" w:rsidR="001E58FA" w:rsidRDefault="00434FA3">
                <w:pPr>
                  <w:spacing w:before="12"/>
                  <w:ind w:left="20"/>
                  <w:rPr>
                    <w:sz w:val="20"/>
                  </w:rPr>
                </w:pPr>
                <w:r w:rsidRPr="00434FA3">
                  <w:rPr>
                    <w:sz w:val="20"/>
                  </w:rPr>
                  <w:t>Advertisement Consent Validation Checklist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C17C" w14:textId="12680418" w:rsidR="001E58FA" w:rsidRDefault="001E58F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C39"/>
    <w:multiLevelType w:val="hybridMultilevel"/>
    <w:tmpl w:val="14264E7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1FFC4A92"/>
    <w:multiLevelType w:val="hybridMultilevel"/>
    <w:tmpl w:val="11147E38"/>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2" w15:restartNumberingAfterBreak="0">
    <w:nsid w:val="26677236"/>
    <w:multiLevelType w:val="hybridMultilevel"/>
    <w:tmpl w:val="B1DCEB98"/>
    <w:lvl w:ilvl="0" w:tplc="B49EA828">
      <w:numFmt w:val="bullet"/>
      <w:lvlText w:val="-"/>
      <w:lvlJc w:val="left"/>
      <w:pPr>
        <w:ind w:left="823" w:hanging="361"/>
      </w:pPr>
      <w:rPr>
        <w:rFonts w:ascii="Calibri" w:eastAsia="Calibri" w:hAnsi="Calibri" w:cs="Calibri" w:hint="default"/>
        <w:w w:val="100"/>
        <w:sz w:val="22"/>
        <w:szCs w:val="22"/>
      </w:rPr>
    </w:lvl>
    <w:lvl w:ilvl="1" w:tplc="A558B670">
      <w:numFmt w:val="bullet"/>
      <w:lvlText w:val="•"/>
      <w:lvlJc w:val="left"/>
      <w:pPr>
        <w:ind w:left="1332" w:hanging="361"/>
      </w:pPr>
      <w:rPr>
        <w:rFonts w:hint="default"/>
      </w:rPr>
    </w:lvl>
    <w:lvl w:ilvl="2" w:tplc="95C8BC66">
      <w:numFmt w:val="bullet"/>
      <w:lvlText w:val="•"/>
      <w:lvlJc w:val="left"/>
      <w:pPr>
        <w:ind w:left="1845" w:hanging="361"/>
      </w:pPr>
      <w:rPr>
        <w:rFonts w:hint="default"/>
      </w:rPr>
    </w:lvl>
    <w:lvl w:ilvl="3" w:tplc="1C0C5CAA">
      <w:numFmt w:val="bullet"/>
      <w:lvlText w:val="•"/>
      <w:lvlJc w:val="left"/>
      <w:pPr>
        <w:ind w:left="2357" w:hanging="361"/>
      </w:pPr>
      <w:rPr>
        <w:rFonts w:hint="default"/>
      </w:rPr>
    </w:lvl>
    <w:lvl w:ilvl="4" w:tplc="54DAB56A">
      <w:numFmt w:val="bullet"/>
      <w:lvlText w:val="•"/>
      <w:lvlJc w:val="left"/>
      <w:pPr>
        <w:ind w:left="2870" w:hanging="361"/>
      </w:pPr>
      <w:rPr>
        <w:rFonts w:hint="default"/>
      </w:rPr>
    </w:lvl>
    <w:lvl w:ilvl="5" w:tplc="507E6994">
      <w:numFmt w:val="bullet"/>
      <w:lvlText w:val="•"/>
      <w:lvlJc w:val="left"/>
      <w:pPr>
        <w:ind w:left="3382" w:hanging="361"/>
      </w:pPr>
      <w:rPr>
        <w:rFonts w:hint="default"/>
      </w:rPr>
    </w:lvl>
    <w:lvl w:ilvl="6" w:tplc="EBC0CF48">
      <w:numFmt w:val="bullet"/>
      <w:lvlText w:val="•"/>
      <w:lvlJc w:val="left"/>
      <w:pPr>
        <w:ind w:left="3895" w:hanging="361"/>
      </w:pPr>
      <w:rPr>
        <w:rFonts w:hint="default"/>
      </w:rPr>
    </w:lvl>
    <w:lvl w:ilvl="7" w:tplc="A22E49F0">
      <w:numFmt w:val="bullet"/>
      <w:lvlText w:val="•"/>
      <w:lvlJc w:val="left"/>
      <w:pPr>
        <w:ind w:left="4408" w:hanging="361"/>
      </w:pPr>
      <w:rPr>
        <w:rFonts w:hint="default"/>
      </w:rPr>
    </w:lvl>
    <w:lvl w:ilvl="8" w:tplc="004469C6">
      <w:numFmt w:val="bullet"/>
      <w:lvlText w:val="•"/>
      <w:lvlJc w:val="left"/>
      <w:pPr>
        <w:ind w:left="4920" w:hanging="361"/>
      </w:pPr>
      <w:rPr>
        <w:rFonts w:hint="default"/>
      </w:rPr>
    </w:lvl>
  </w:abstractNum>
  <w:abstractNum w:abstractNumId="3" w15:restartNumberingAfterBreak="0">
    <w:nsid w:val="2F0B73A5"/>
    <w:multiLevelType w:val="hybridMultilevel"/>
    <w:tmpl w:val="7A105DB0"/>
    <w:lvl w:ilvl="0" w:tplc="8966B79C">
      <w:numFmt w:val="bullet"/>
      <w:lvlText w:val=""/>
      <w:lvlJc w:val="left"/>
      <w:pPr>
        <w:ind w:left="883" w:hanging="361"/>
      </w:pPr>
      <w:rPr>
        <w:rFonts w:ascii="Symbol" w:eastAsia="Symbol" w:hAnsi="Symbol" w:cs="Symbol" w:hint="default"/>
        <w:w w:val="99"/>
        <w:sz w:val="20"/>
        <w:szCs w:val="20"/>
      </w:rPr>
    </w:lvl>
    <w:lvl w:ilvl="1" w:tplc="80187E90">
      <w:numFmt w:val="bullet"/>
      <w:lvlText w:val="•"/>
      <w:lvlJc w:val="left"/>
      <w:pPr>
        <w:ind w:left="1997" w:hanging="361"/>
      </w:pPr>
      <w:rPr>
        <w:rFonts w:hint="default"/>
      </w:rPr>
    </w:lvl>
    <w:lvl w:ilvl="2" w:tplc="C10C6936">
      <w:numFmt w:val="bullet"/>
      <w:lvlText w:val="•"/>
      <w:lvlJc w:val="left"/>
      <w:pPr>
        <w:ind w:left="3114" w:hanging="361"/>
      </w:pPr>
      <w:rPr>
        <w:rFonts w:hint="default"/>
      </w:rPr>
    </w:lvl>
    <w:lvl w:ilvl="3" w:tplc="D3367E86">
      <w:numFmt w:val="bullet"/>
      <w:lvlText w:val="•"/>
      <w:lvlJc w:val="left"/>
      <w:pPr>
        <w:ind w:left="4231" w:hanging="361"/>
      </w:pPr>
      <w:rPr>
        <w:rFonts w:hint="default"/>
      </w:rPr>
    </w:lvl>
    <w:lvl w:ilvl="4" w:tplc="66AC7218">
      <w:numFmt w:val="bullet"/>
      <w:lvlText w:val="•"/>
      <w:lvlJc w:val="left"/>
      <w:pPr>
        <w:ind w:left="5348" w:hanging="361"/>
      </w:pPr>
      <w:rPr>
        <w:rFonts w:hint="default"/>
      </w:rPr>
    </w:lvl>
    <w:lvl w:ilvl="5" w:tplc="777C3F02">
      <w:numFmt w:val="bullet"/>
      <w:lvlText w:val="•"/>
      <w:lvlJc w:val="left"/>
      <w:pPr>
        <w:ind w:left="6466" w:hanging="361"/>
      </w:pPr>
      <w:rPr>
        <w:rFonts w:hint="default"/>
      </w:rPr>
    </w:lvl>
    <w:lvl w:ilvl="6" w:tplc="B290C83C">
      <w:numFmt w:val="bullet"/>
      <w:lvlText w:val="•"/>
      <w:lvlJc w:val="left"/>
      <w:pPr>
        <w:ind w:left="7583" w:hanging="361"/>
      </w:pPr>
      <w:rPr>
        <w:rFonts w:hint="default"/>
      </w:rPr>
    </w:lvl>
    <w:lvl w:ilvl="7" w:tplc="58A8762E">
      <w:numFmt w:val="bullet"/>
      <w:lvlText w:val="•"/>
      <w:lvlJc w:val="left"/>
      <w:pPr>
        <w:ind w:left="8700" w:hanging="361"/>
      </w:pPr>
      <w:rPr>
        <w:rFonts w:hint="default"/>
      </w:rPr>
    </w:lvl>
    <w:lvl w:ilvl="8" w:tplc="42787D04">
      <w:numFmt w:val="bullet"/>
      <w:lvlText w:val="•"/>
      <w:lvlJc w:val="left"/>
      <w:pPr>
        <w:ind w:left="9817" w:hanging="361"/>
      </w:pPr>
      <w:rPr>
        <w:rFonts w:hint="default"/>
      </w:rPr>
    </w:lvl>
  </w:abstractNum>
  <w:abstractNum w:abstractNumId="4" w15:restartNumberingAfterBreak="0">
    <w:nsid w:val="2F4E72C0"/>
    <w:multiLevelType w:val="hybridMultilevel"/>
    <w:tmpl w:val="6AEA1298"/>
    <w:lvl w:ilvl="0" w:tplc="7C86B41E">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C0B08"/>
    <w:multiLevelType w:val="hybridMultilevel"/>
    <w:tmpl w:val="39D4F9EE"/>
    <w:lvl w:ilvl="0" w:tplc="63BA3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9F5063"/>
    <w:multiLevelType w:val="hybridMultilevel"/>
    <w:tmpl w:val="65108A7A"/>
    <w:lvl w:ilvl="0" w:tplc="E4682564">
      <w:numFmt w:val="bullet"/>
      <w:lvlText w:val=""/>
      <w:lvlJc w:val="left"/>
      <w:pPr>
        <w:ind w:left="823" w:hanging="360"/>
      </w:pPr>
      <w:rPr>
        <w:rFonts w:ascii="Symbol" w:eastAsia="Symbol" w:hAnsi="Symbol" w:cs="Symbol" w:hint="default"/>
        <w:w w:val="99"/>
        <w:sz w:val="20"/>
        <w:szCs w:val="20"/>
      </w:rPr>
    </w:lvl>
    <w:lvl w:ilvl="1" w:tplc="F998DD04">
      <w:numFmt w:val="bullet"/>
      <w:lvlText w:val="•"/>
      <w:lvlJc w:val="left"/>
      <w:pPr>
        <w:ind w:left="1943" w:hanging="360"/>
      </w:pPr>
      <w:rPr>
        <w:rFonts w:hint="default"/>
      </w:rPr>
    </w:lvl>
    <w:lvl w:ilvl="2" w:tplc="623AA0D0">
      <w:numFmt w:val="bullet"/>
      <w:lvlText w:val="•"/>
      <w:lvlJc w:val="left"/>
      <w:pPr>
        <w:ind w:left="3066" w:hanging="360"/>
      </w:pPr>
      <w:rPr>
        <w:rFonts w:hint="default"/>
      </w:rPr>
    </w:lvl>
    <w:lvl w:ilvl="3" w:tplc="E2BE2130">
      <w:numFmt w:val="bullet"/>
      <w:lvlText w:val="•"/>
      <w:lvlJc w:val="left"/>
      <w:pPr>
        <w:ind w:left="4189" w:hanging="360"/>
      </w:pPr>
      <w:rPr>
        <w:rFonts w:hint="default"/>
      </w:rPr>
    </w:lvl>
    <w:lvl w:ilvl="4" w:tplc="B43E3CEC">
      <w:numFmt w:val="bullet"/>
      <w:lvlText w:val="•"/>
      <w:lvlJc w:val="left"/>
      <w:pPr>
        <w:ind w:left="5312" w:hanging="360"/>
      </w:pPr>
      <w:rPr>
        <w:rFonts w:hint="default"/>
      </w:rPr>
    </w:lvl>
    <w:lvl w:ilvl="5" w:tplc="74BA787C">
      <w:numFmt w:val="bullet"/>
      <w:lvlText w:val="•"/>
      <w:lvlJc w:val="left"/>
      <w:pPr>
        <w:ind w:left="6436" w:hanging="360"/>
      </w:pPr>
      <w:rPr>
        <w:rFonts w:hint="default"/>
      </w:rPr>
    </w:lvl>
    <w:lvl w:ilvl="6" w:tplc="A74C7A98">
      <w:numFmt w:val="bullet"/>
      <w:lvlText w:val="•"/>
      <w:lvlJc w:val="left"/>
      <w:pPr>
        <w:ind w:left="7559" w:hanging="360"/>
      </w:pPr>
      <w:rPr>
        <w:rFonts w:hint="default"/>
      </w:rPr>
    </w:lvl>
    <w:lvl w:ilvl="7" w:tplc="B28C5318">
      <w:numFmt w:val="bullet"/>
      <w:lvlText w:val="•"/>
      <w:lvlJc w:val="left"/>
      <w:pPr>
        <w:ind w:left="8682" w:hanging="360"/>
      </w:pPr>
      <w:rPr>
        <w:rFonts w:hint="default"/>
      </w:rPr>
    </w:lvl>
    <w:lvl w:ilvl="8" w:tplc="1F8C80F0">
      <w:numFmt w:val="bullet"/>
      <w:lvlText w:val="•"/>
      <w:lvlJc w:val="left"/>
      <w:pPr>
        <w:ind w:left="9805" w:hanging="360"/>
      </w:pPr>
      <w:rPr>
        <w:rFonts w:hint="default"/>
      </w:rPr>
    </w:lvl>
  </w:abstractNum>
  <w:abstractNum w:abstractNumId="7" w15:restartNumberingAfterBreak="0">
    <w:nsid w:val="39DF58C8"/>
    <w:multiLevelType w:val="hybridMultilevel"/>
    <w:tmpl w:val="64E4E4B0"/>
    <w:lvl w:ilvl="0" w:tplc="BDE0EAA4">
      <w:numFmt w:val="bullet"/>
      <w:lvlText w:val=""/>
      <w:lvlJc w:val="left"/>
      <w:pPr>
        <w:ind w:left="883" w:hanging="361"/>
      </w:pPr>
      <w:rPr>
        <w:rFonts w:ascii="Symbol" w:eastAsia="Symbol" w:hAnsi="Symbol" w:cs="Symbol" w:hint="default"/>
        <w:w w:val="99"/>
        <w:sz w:val="20"/>
        <w:szCs w:val="20"/>
      </w:rPr>
    </w:lvl>
    <w:lvl w:ilvl="1" w:tplc="28720468">
      <w:numFmt w:val="bullet"/>
      <w:lvlText w:val="•"/>
      <w:lvlJc w:val="left"/>
      <w:pPr>
        <w:ind w:left="1997" w:hanging="361"/>
      </w:pPr>
      <w:rPr>
        <w:rFonts w:hint="default"/>
      </w:rPr>
    </w:lvl>
    <w:lvl w:ilvl="2" w:tplc="4CF0191C">
      <w:numFmt w:val="bullet"/>
      <w:lvlText w:val="•"/>
      <w:lvlJc w:val="left"/>
      <w:pPr>
        <w:ind w:left="3114" w:hanging="361"/>
      </w:pPr>
      <w:rPr>
        <w:rFonts w:hint="default"/>
      </w:rPr>
    </w:lvl>
    <w:lvl w:ilvl="3" w:tplc="94982F52">
      <w:numFmt w:val="bullet"/>
      <w:lvlText w:val="•"/>
      <w:lvlJc w:val="left"/>
      <w:pPr>
        <w:ind w:left="4231" w:hanging="361"/>
      </w:pPr>
      <w:rPr>
        <w:rFonts w:hint="default"/>
      </w:rPr>
    </w:lvl>
    <w:lvl w:ilvl="4" w:tplc="E2D81BE6">
      <w:numFmt w:val="bullet"/>
      <w:lvlText w:val="•"/>
      <w:lvlJc w:val="left"/>
      <w:pPr>
        <w:ind w:left="5348" w:hanging="361"/>
      </w:pPr>
      <w:rPr>
        <w:rFonts w:hint="default"/>
      </w:rPr>
    </w:lvl>
    <w:lvl w:ilvl="5" w:tplc="CE88E5C2">
      <w:numFmt w:val="bullet"/>
      <w:lvlText w:val="•"/>
      <w:lvlJc w:val="left"/>
      <w:pPr>
        <w:ind w:left="6466" w:hanging="361"/>
      </w:pPr>
      <w:rPr>
        <w:rFonts w:hint="default"/>
      </w:rPr>
    </w:lvl>
    <w:lvl w:ilvl="6" w:tplc="C4825AE0">
      <w:numFmt w:val="bullet"/>
      <w:lvlText w:val="•"/>
      <w:lvlJc w:val="left"/>
      <w:pPr>
        <w:ind w:left="7583" w:hanging="361"/>
      </w:pPr>
      <w:rPr>
        <w:rFonts w:hint="default"/>
      </w:rPr>
    </w:lvl>
    <w:lvl w:ilvl="7" w:tplc="D55CAAF6">
      <w:numFmt w:val="bullet"/>
      <w:lvlText w:val="•"/>
      <w:lvlJc w:val="left"/>
      <w:pPr>
        <w:ind w:left="8700" w:hanging="361"/>
      </w:pPr>
      <w:rPr>
        <w:rFonts w:hint="default"/>
      </w:rPr>
    </w:lvl>
    <w:lvl w:ilvl="8" w:tplc="192AADE0">
      <w:numFmt w:val="bullet"/>
      <w:lvlText w:val="•"/>
      <w:lvlJc w:val="left"/>
      <w:pPr>
        <w:ind w:left="9817" w:hanging="361"/>
      </w:pPr>
      <w:rPr>
        <w:rFonts w:hint="default"/>
      </w:rPr>
    </w:lvl>
  </w:abstractNum>
  <w:abstractNum w:abstractNumId="8" w15:restartNumberingAfterBreak="0">
    <w:nsid w:val="4CDE1D43"/>
    <w:multiLevelType w:val="hybridMultilevel"/>
    <w:tmpl w:val="71B6F3DC"/>
    <w:lvl w:ilvl="0" w:tplc="A860F1B2">
      <w:start w:val="1"/>
      <w:numFmt w:val="bullet"/>
      <w:lvlText w:val=""/>
      <w:lvlJc w:val="left"/>
      <w:pPr>
        <w:tabs>
          <w:tab w:val="num" w:pos="720"/>
        </w:tabs>
        <w:ind w:left="720" w:hanging="360"/>
      </w:pPr>
      <w:rPr>
        <w:rFonts w:ascii="Symbol" w:hAnsi="Symbol" w:hint="default"/>
        <w:sz w:val="20"/>
      </w:rPr>
    </w:lvl>
    <w:lvl w:ilvl="1" w:tplc="BCB63D14" w:tentative="1">
      <w:start w:val="1"/>
      <w:numFmt w:val="bullet"/>
      <w:lvlText w:val=""/>
      <w:lvlJc w:val="left"/>
      <w:pPr>
        <w:tabs>
          <w:tab w:val="num" w:pos="1440"/>
        </w:tabs>
        <w:ind w:left="1440" w:hanging="360"/>
      </w:pPr>
      <w:rPr>
        <w:rFonts w:ascii="Symbol" w:hAnsi="Symbol" w:hint="default"/>
        <w:sz w:val="20"/>
      </w:rPr>
    </w:lvl>
    <w:lvl w:ilvl="2" w:tplc="7D8CD174" w:tentative="1">
      <w:start w:val="1"/>
      <w:numFmt w:val="bullet"/>
      <w:lvlText w:val=""/>
      <w:lvlJc w:val="left"/>
      <w:pPr>
        <w:tabs>
          <w:tab w:val="num" w:pos="2160"/>
        </w:tabs>
        <w:ind w:left="2160" w:hanging="360"/>
      </w:pPr>
      <w:rPr>
        <w:rFonts w:ascii="Symbol" w:hAnsi="Symbol" w:hint="default"/>
        <w:sz w:val="20"/>
      </w:rPr>
    </w:lvl>
    <w:lvl w:ilvl="3" w:tplc="0EBA6726" w:tentative="1">
      <w:start w:val="1"/>
      <w:numFmt w:val="bullet"/>
      <w:lvlText w:val=""/>
      <w:lvlJc w:val="left"/>
      <w:pPr>
        <w:tabs>
          <w:tab w:val="num" w:pos="2880"/>
        </w:tabs>
        <w:ind w:left="2880" w:hanging="360"/>
      </w:pPr>
      <w:rPr>
        <w:rFonts w:ascii="Symbol" w:hAnsi="Symbol" w:hint="default"/>
        <w:sz w:val="20"/>
      </w:rPr>
    </w:lvl>
    <w:lvl w:ilvl="4" w:tplc="92E84B04" w:tentative="1">
      <w:start w:val="1"/>
      <w:numFmt w:val="bullet"/>
      <w:lvlText w:val=""/>
      <w:lvlJc w:val="left"/>
      <w:pPr>
        <w:tabs>
          <w:tab w:val="num" w:pos="3600"/>
        </w:tabs>
        <w:ind w:left="3600" w:hanging="360"/>
      </w:pPr>
      <w:rPr>
        <w:rFonts w:ascii="Symbol" w:hAnsi="Symbol" w:hint="default"/>
        <w:sz w:val="20"/>
      </w:rPr>
    </w:lvl>
    <w:lvl w:ilvl="5" w:tplc="5EBE0208" w:tentative="1">
      <w:start w:val="1"/>
      <w:numFmt w:val="bullet"/>
      <w:lvlText w:val=""/>
      <w:lvlJc w:val="left"/>
      <w:pPr>
        <w:tabs>
          <w:tab w:val="num" w:pos="4320"/>
        </w:tabs>
        <w:ind w:left="4320" w:hanging="360"/>
      </w:pPr>
      <w:rPr>
        <w:rFonts w:ascii="Symbol" w:hAnsi="Symbol" w:hint="default"/>
        <w:sz w:val="20"/>
      </w:rPr>
    </w:lvl>
    <w:lvl w:ilvl="6" w:tplc="2B9434A6" w:tentative="1">
      <w:start w:val="1"/>
      <w:numFmt w:val="bullet"/>
      <w:lvlText w:val=""/>
      <w:lvlJc w:val="left"/>
      <w:pPr>
        <w:tabs>
          <w:tab w:val="num" w:pos="5040"/>
        </w:tabs>
        <w:ind w:left="5040" w:hanging="360"/>
      </w:pPr>
      <w:rPr>
        <w:rFonts w:ascii="Symbol" w:hAnsi="Symbol" w:hint="default"/>
        <w:sz w:val="20"/>
      </w:rPr>
    </w:lvl>
    <w:lvl w:ilvl="7" w:tplc="435EEDFC" w:tentative="1">
      <w:start w:val="1"/>
      <w:numFmt w:val="bullet"/>
      <w:lvlText w:val=""/>
      <w:lvlJc w:val="left"/>
      <w:pPr>
        <w:tabs>
          <w:tab w:val="num" w:pos="5760"/>
        </w:tabs>
        <w:ind w:left="5760" w:hanging="360"/>
      </w:pPr>
      <w:rPr>
        <w:rFonts w:ascii="Symbol" w:hAnsi="Symbol" w:hint="default"/>
        <w:sz w:val="20"/>
      </w:rPr>
    </w:lvl>
    <w:lvl w:ilvl="8" w:tplc="9CA4E4E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964F6"/>
    <w:multiLevelType w:val="hybridMultilevel"/>
    <w:tmpl w:val="BCDA7C84"/>
    <w:lvl w:ilvl="0" w:tplc="5B1807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E42C9"/>
    <w:multiLevelType w:val="hybridMultilevel"/>
    <w:tmpl w:val="D43ECBAA"/>
    <w:lvl w:ilvl="0" w:tplc="B53EC26E">
      <w:numFmt w:val="bullet"/>
      <w:lvlText w:val=""/>
      <w:lvlJc w:val="left"/>
      <w:pPr>
        <w:ind w:left="883" w:hanging="361"/>
      </w:pPr>
      <w:rPr>
        <w:rFonts w:ascii="Symbol" w:eastAsia="Symbol" w:hAnsi="Symbol" w:cs="Symbol" w:hint="default"/>
        <w:w w:val="99"/>
        <w:sz w:val="20"/>
        <w:szCs w:val="20"/>
      </w:rPr>
    </w:lvl>
    <w:lvl w:ilvl="1" w:tplc="9D1847DA">
      <w:numFmt w:val="bullet"/>
      <w:lvlText w:val="•"/>
      <w:lvlJc w:val="left"/>
      <w:pPr>
        <w:ind w:left="1997" w:hanging="361"/>
      </w:pPr>
      <w:rPr>
        <w:rFonts w:hint="default"/>
      </w:rPr>
    </w:lvl>
    <w:lvl w:ilvl="2" w:tplc="CA641D98">
      <w:numFmt w:val="bullet"/>
      <w:lvlText w:val="•"/>
      <w:lvlJc w:val="left"/>
      <w:pPr>
        <w:ind w:left="3114" w:hanging="361"/>
      </w:pPr>
      <w:rPr>
        <w:rFonts w:hint="default"/>
      </w:rPr>
    </w:lvl>
    <w:lvl w:ilvl="3" w:tplc="BF56E828">
      <w:numFmt w:val="bullet"/>
      <w:lvlText w:val="•"/>
      <w:lvlJc w:val="left"/>
      <w:pPr>
        <w:ind w:left="4231" w:hanging="361"/>
      </w:pPr>
      <w:rPr>
        <w:rFonts w:hint="default"/>
      </w:rPr>
    </w:lvl>
    <w:lvl w:ilvl="4" w:tplc="E6028E06">
      <w:numFmt w:val="bullet"/>
      <w:lvlText w:val="•"/>
      <w:lvlJc w:val="left"/>
      <w:pPr>
        <w:ind w:left="5348" w:hanging="361"/>
      </w:pPr>
      <w:rPr>
        <w:rFonts w:hint="default"/>
      </w:rPr>
    </w:lvl>
    <w:lvl w:ilvl="5" w:tplc="F154E90E">
      <w:numFmt w:val="bullet"/>
      <w:lvlText w:val="•"/>
      <w:lvlJc w:val="left"/>
      <w:pPr>
        <w:ind w:left="6466" w:hanging="361"/>
      </w:pPr>
      <w:rPr>
        <w:rFonts w:hint="default"/>
      </w:rPr>
    </w:lvl>
    <w:lvl w:ilvl="6" w:tplc="826853B6">
      <w:numFmt w:val="bullet"/>
      <w:lvlText w:val="•"/>
      <w:lvlJc w:val="left"/>
      <w:pPr>
        <w:ind w:left="7583" w:hanging="361"/>
      </w:pPr>
      <w:rPr>
        <w:rFonts w:hint="default"/>
      </w:rPr>
    </w:lvl>
    <w:lvl w:ilvl="7" w:tplc="E3EEBAA8">
      <w:numFmt w:val="bullet"/>
      <w:lvlText w:val="•"/>
      <w:lvlJc w:val="left"/>
      <w:pPr>
        <w:ind w:left="8700" w:hanging="361"/>
      </w:pPr>
      <w:rPr>
        <w:rFonts w:hint="default"/>
      </w:rPr>
    </w:lvl>
    <w:lvl w:ilvl="8" w:tplc="48B6C762">
      <w:numFmt w:val="bullet"/>
      <w:lvlText w:val="•"/>
      <w:lvlJc w:val="left"/>
      <w:pPr>
        <w:ind w:left="9817" w:hanging="361"/>
      </w:pPr>
      <w:rPr>
        <w:rFonts w:hint="default"/>
      </w:rPr>
    </w:lvl>
  </w:abstractNum>
  <w:abstractNum w:abstractNumId="11" w15:restartNumberingAfterBreak="0">
    <w:nsid w:val="5C4162BB"/>
    <w:multiLevelType w:val="hybridMultilevel"/>
    <w:tmpl w:val="44A862B6"/>
    <w:lvl w:ilvl="0" w:tplc="666CA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8549AC"/>
    <w:multiLevelType w:val="hybridMultilevel"/>
    <w:tmpl w:val="27DA3938"/>
    <w:lvl w:ilvl="0" w:tplc="8BCC799E">
      <w:numFmt w:val="bullet"/>
      <w:lvlText w:val=""/>
      <w:lvlJc w:val="left"/>
      <w:pPr>
        <w:ind w:left="823" w:hanging="360"/>
      </w:pPr>
      <w:rPr>
        <w:rFonts w:ascii="Symbol" w:eastAsia="Symbol" w:hAnsi="Symbol" w:cs="Symbol" w:hint="default"/>
        <w:w w:val="99"/>
        <w:sz w:val="20"/>
        <w:szCs w:val="20"/>
      </w:rPr>
    </w:lvl>
    <w:lvl w:ilvl="1" w:tplc="31E0E948">
      <w:numFmt w:val="bullet"/>
      <w:lvlText w:val="•"/>
      <w:lvlJc w:val="left"/>
      <w:pPr>
        <w:ind w:left="1943" w:hanging="360"/>
      </w:pPr>
      <w:rPr>
        <w:rFonts w:hint="default"/>
      </w:rPr>
    </w:lvl>
    <w:lvl w:ilvl="2" w:tplc="F73C5F40">
      <w:numFmt w:val="bullet"/>
      <w:lvlText w:val="•"/>
      <w:lvlJc w:val="left"/>
      <w:pPr>
        <w:ind w:left="3066" w:hanging="360"/>
      </w:pPr>
      <w:rPr>
        <w:rFonts w:hint="default"/>
      </w:rPr>
    </w:lvl>
    <w:lvl w:ilvl="3" w:tplc="8758B14E">
      <w:numFmt w:val="bullet"/>
      <w:lvlText w:val="•"/>
      <w:lvlJc w:val="left"/>
      <w:pPr>
        <w:ind w:left="4189" w:hanging="360"/>
      </w:pPr>
      <w:rPr>
        <w:rFonts w:hint="default"/>
      </w:rPr>
    </w:lvl>
    <w:lvl w:ilvl="4" w:tplc="9DD2144E">
      <w:numFmt w:val="bullet"/>
      <w:lvlText w:val="•"/>
      <w:lvlJc w:val="left"/>
      <w:pPr>
        <w:ind w:left="5312" w:hanging="360"/>
      </w:pPr>
      <w:rPr>
        <w:rFonts w:hint="default"/>
      </w:rPr>
    </w:lvl>
    <w:lvl w:ilvl="5" w:tplc="6F0ED680">
      <w:numFmt w:val="bullet"/>
      <w:lvlText w:val="•"/>
      <w:lvlJc w:val="left"/>
      <w:pPr>
        <w:ind w:left="6436" w:hanging="360"/>
      </w:pPr>
      <w:rPr>
        <w:rFonts w:hint="default"/>
      </w:rPr>
    </w:lvl>
    <w:lvl w:ilvl="6" w:tplc="70C83BEC">
      <w:numFmt w:val="bullet"/>
      <w:lvlText w:val="•"/>
      <w:lvlJc w:val="left"/>
      <w:pPr>
        <w:ind w:left="7559" w:hanging="360"/>
      </w:pPr>
      <w:rPr>
        <w:rFonts w:hint="default"/>
      </w:rPr>
    </w:lvl>
    <w:lvl w:ilvl="7" w:tplc="615C9BD2">
      <w:numFmt w:val="bullet"/>
      <w:lvlText w:val="•"/>
      <w:lvlJc w:val="left"/>
      <w:pPr>
        <w:ind w:left="8682" w:hanging="360"/>
      </w:pPr>
      <w:rPr>
        <w:rFonts w:hint="default"/>
      </w:rPr>
    </w:lvl>
    <w:lvl w:ilvl="8" w:tplc="72827E16">
      <w:numFmt w:val="bullet"/>
      <w:lvlText w:val="•"/>
      <w:lvlJc w:val="left"/>
      <w:pPr>
        <w:ind w:left="9805" w:hanging="360"/>
      </w:pPr>
      <w:rPr>
        <w:rFonts w:hint="default"/>
      </w:rPr>
    </w:lvl>
  </w:abstractNum>
  <w:abstractNum w:abstractNumId="13" w15:restartNumberingAfterBreak="0">
    <w:nsid w:val="75B03AD9"/>
    <w:multiLevelType w:val="hybridMultilevel"/>
    <w:tmpl w:val="A080DD3E"/>
    <w:lvl w:ilvl="0" w:tplc="2814E16E">
      <w:numFmt w:val="bullet"/>
      <w:lvlText w:val="-"/>
      <w:lvlJc w:val="left"/>
      <w:pPr>
        <w:ind w:left="823" w:hanging="360"/>
      </w:pPr>
      <w:rPr>
        <w:rFonts w:ascii="Arial" w:eastAsia="Arial" w:hAnsi="Arial" w:cs="Arial" w:hint="default"/>
        <w:w w:val="100"/>
        <w:sz w:val="22"/>
        <w:szCs w:val="22"/>
      </w:rPr>
    </w:lvl>
    <w:lvl w:ilvl="1" w:tplc="F6BAC954">
      <w:numFmt w:val="bullet"/>
      <w:lvlText w:val="•"/>
      <w:lvlJc w:val="left"/>
      <w:pPr>
        <w:ind w:left="1442" w:hanging="360"/>
      </w:pPr>
      <w:rPr>
        <w:rFonts w:hint="default"/>
      </w:rPr>
    </w:lvl>
    <w:lvl w:ilvl="2" w:tplc="2A04297C">
      <w:numFmt w:val="bullet"/>
      <w:lvlText w:val="•"/>
      <w:lvlJc w:val="left"/>
      <w:pPr>
        <w:ind w:left="2065" w:hanging="360"/>
      </w:pPr>
      <w:rPr>
        <w:rFonts w:hint="default"/>
      </w:rPr>
    </w:lvl>
    <w:lvl w:ilvl="3" w:tplc="D1B4A374">
      <w:numFmt w:val="bullet"/>
      <w:lvlText w:val="•"/>
      <w:lvlJc w:val="left"/>
      <w:pPr>
        <w:ind w:left="2687" w:hanging="360"/>
      </w:pPr>
      <w:rPr>
        <w:rFonts w:hint="default"/>
      </w:rPr>
    </w:lvl>
    <w:lvl w:ilvl="4" w:tplc="29889A3E">
      <w:numFmt w:val="bullet"/>
      <w:lvlText w:val="•"/>
      <w:lvlJc w:val="left"/>
      <w:pPr>
        <w:ind w:left="3310" w:hanging="360"/>
      </w:pPr>
      <w:rPr>
        <w:rFonts w:hint="default"/>
      </w:rPr>
    </w:lvl>
    <w:lvl w:ilvl="5" w:tplc="C83C5C4E">
      <w:numFmt w:val="bullet"/>
      <w:lvlText w:val="•"/>
      <w:lvlJc w:val="left"/>
      <w:pPr>
        <w:ind w:left="3932" w:hanging="360"/>
      </w:pPr>
      <w:rPr>
        <w:rFonts w:hint="default"/>
      </w:rPr>
    </w:lvl>
    <w:lvl w:ilvl="6" w:tplc="7A24444C">
      <w:numFmt w:val="bullet"/>
      <w:lvlText w:val="•"/>
      <w:lvlJc w:val="left"/>
      <w:pPr>
        <w:ind w:left="4555" w:hanging="360"/>
      </w:pPr>
      <w:rPr>
        <w:rFonts w:hint="default"/>
      </w:rPr>
    </w:lvl>
    <w:lvl w:ilvl="7" w:tplc="A58A0A0A">
      <w:numFmt w:val="bullet"/>
      <w:lvlText w:val="•"/>
      <w:lvlJc w:val="left"/>
      <w:pPr>
        <w:ind w:left="5177" w:hanging="360"/>
      </w:pPr>
      <w:rPr>
        <w:rFonts w:hint="default"/>
      </w:rPr>
    </w:lvl>
    <w:lvl w:ilvl="8" w:tplc="80D27FCC">
      <w:numFmt w:val="bullet"/>
      <w:lvlText w:val="•"/>
      <w:lvlJc w:val="left"/>
      <w:pPr>
        <w:ind w:left="5800" w:hanging="360"/>
      </w:pPr>
      <w:rPr>
        <w:rFonts w:hint="default"/>
      </w:rPr>
    </w:lvl>
  </w:abstractNum>
  <w:abstractNum w:abstractNumId="14" w15:restartNumberingAfterBreak="0">
    <w:nsid w:val="76D06069"/>
    <w:multiLevelType w:val="hybridMultilevel"/>
    <w:tmpl w:val="B65ED07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16cid:durableId="1342270826">
    <w:abstractNumId w:val="13"/>
  </w:num>
  <w:num w:numId="2" w16cid:durableId="1882009357">
    <w:abstractNumId w:val="2"/>
  </w:num>
  <w:num w:numId="3" w16cid:durableId="761726623">
    <w:abstractNumId w:val="1"/>
  </w:num>
  <w:num w:numId="4" w16cid:durableId="771707861">
    <w:abstractNumId w:val="0"/>
  </w:num>
  <w:num w:numId="5" w16cid:durableId="2056854408">
    <w:abstractNumId w:val="3"/>
  </w:num>
  <w:num w:numId="6" w16cid:durableId="1970085751">
    <w:abstractNumId w:val="7"/>
  </w:num>
  <w:num w:numId="7" w16cid:durableId="106970596">
    <w:abstractNumId w:val="5"/>
  </w:num>
  <w:num w:numId="8" w16cid:durableId="948319382">
    <w:abstractNumId w:val="11"/>
  </w:num>
  <w:num w:numId="9" w16cid:durableId="1693801156">
    <w:abstractNumId w:val="4"/>
  </w:num>
  <w:num w:numId="10" w16cid:durableId="1577858770">
    <w:abstractNumId w:val="8"/>
  </w:num>
  <w:num w:numId="11" w16cid:durableId="273219982">
    <w:abstractNumId w:val="6"/>
  </w:num>
  <w:num w:numId="12" w16cid:durableId="837691802">
    <w:abstractNumId w:val="14"/>
  </w:num>
  <w:num w:numId="13" w16cid:durableId="1983852861">
    <w:abstractNumId w:val="12"/>
  </w:num>
  <w:num w:numId="14" w16cid:durableId="1017927220">
    <w:abstractNumId w:val="9"/>
  </w:num>
  <w:num w:numId="15" w16cid:durableId="16929974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1E58FA"/>
    <w:rsid w:val="0000050F"/>
    <w:rsid w:val="000017E4"/>
    <w:rsid w:val="0001186C"/>
    <w:rsid w:val="0001551E"/>
    <w:rsid w:val="00015FE4"/>
    <w:rsid w:val="000207EB"/>
    <w:rsid w:val="00025E1E"/>
    <w:rsid w:val="00026A60"/>
    <w:rsid w:val="00027A78"/>
    <w:rsid w:val="00033EEF"/>
    <w:rsid w:val="00034B39"/>
    <w:rsid w:val="00035573"/>
    <w:rsid w:val="00040ABB"/>
    <w:rsid w:val="000427A2"/>
    <w:rsid w:val="00045DB4"/>
    <w:rsid w:val="00053FB2"/>
    <w:rsid w:val="00055468"/>
    <w:rsid w:val="0006507C"/>
    <w:rsid w:val="0007199F"/>
    <w:rsid w:val="00073247"/>
    <w:rsid w:val="00085F1B"/>
    <w:rsid w:val="000912DC"/>
    <w:rsid w:val="000B102D"/>
    <w:rsid w:val="000B3937"/>
    <w:rsid w:val="000B7166"/>
    <w:rsid w:val="000C6FCC"/>
    <w:rsid w:val="000D4732"/>
    <w:rsid w:val="000E4B7D"/>
    <w:rsid w:val="000F0967"/>
    <w:rsid w:val="000F1E11"/>
    <w:rsid w:val="000F2B77"/>
    <w:rsid w:val="00100F2A"/>
    <w:rsid w:val="00102EE9"/>
    <w:rsid w:val="00105029"/>
    <w:rsid w:val="001068B8"/>
    <w:rsid w:val="00110321"/>
    <w:rsid w:val="001302D0"/>
    <w:rsid w:val="00130BC2"/>
    <w:rsid w:val="00134C8F"/>
    <w:rsid w:val="00140827"/>
    <w:rsid w:val="001427DF"/>
    <w:rsid w:val="001465D0"/>
    <w:rsid w:val="00164955"/>
    <w:rsid w:val="00166E93"/>
    <w:rsid w:val="00170DC2"/>
    <w:rsid w:val="00171E41"/>
    <w:rsid w:val="001748D0"/>
    <w:rsid w:val="00177E68"/>
    <w:rsid w:val="00183256"/>
    <w:rsid w:val="00187B3A"/>
    <w:rsid w:val="00193B0A"/>
    <w:rsid w:val="00194849"/>
    <w:rsid w:val="001A593F"/>
    <w:rsid w:val="001A7925"/>
    <w:rsid w:val="001B05E1"/>
    <w:rsid w:val="001B088E"/>
    <w:rsid w:val="001B304F"/>
    <w:rsid w:val="001B432A"/>
    <w:rsid w:val="001C6705"/>
    <w:rsid w:val="001D2432"/>
    <w:rsid w:val="001D2C5A"/>
    <w:rsid w:val="001E58FA"/>
    <w:rsid w:val="001E59AF"/>
    <w:rsid w:val="001F7BDA"/>
    <w:rsid w:val="00200C69"/>
    <w:rsid w:val="00201217"/>
    <w:rsid w:val="00201AAB"/>
    <w:rsid w:val="00210FAB"/>
    <w:rsid w:val="002161C2"/>
    <w:rsid w:val="002201CF"/>
    <w:rsid w:val="0022038A"/>
    <w:rsid w:val="002210DA"/>
    <w:rsid w:val="00231207"/>
    <w:rsid w:val="00236AD3"/>
    <w:rsid w:val="002377DF"/>
    <w:rsid w:val="00244E45"/>
    <w:rsid w:val="002477BA"/>
    <w:rsid w:val="0025066E"/>
    <w:rsid w:val="0026178B"/>
    <w:rsid w:val="002642BE"/>
    <w:rsid w:val="002674FB"/>
    <w:rsid w:val="00271111"/>
    <w:rsid w:val="0028349B"/>
    <w:rsid w:val="00283597"/>
    <w:rsid w:val="00294EC0"/>
    <w:rsid w:val="00295D40"/>
    <w:rsid w:val="002961C4"/>
    <w:rsid w:val="002965C6"/>
    <w:rsid w:val="00297ADA"/>
    <w:rsid w:val="002A3480"/>
    <w:rsid w:val="002A373D"/>
    <w:rsid w:val="002B012C"/>
    <w:rsid w:val="002B6925"/>
    <w:rsid w:val="002C1BE7"/>
    <w:rsid w:val="002C4F09"/>
    <w:rsid w:val="002C5DA2"/>
    <w:rsid w:val="002C77F2"/>
    <w:rsid w:val="002E1140"/>
    <w:rsid w:val="002E4E6A"/>
    <w:rsid w:val="002F6050"/>
    <w:rsid w:val="00302071"/>
    <w:rsid w:val="0030277A"/>
    <w:rsid w:val="00315A29"/>
    <w:rsid w:val="003245DF"/>
    <w:rsid w:val="00325E17"/>
    <w:rsid w:val="00331388"/>
    <w:rsid w:val="00346702"/>
    <w:rsid w:val="00360AC0"/>
    <w:rsid w:val="00361519"/>
    <w:rsid w:val="003617B7"/>
    <w:rsid w:val="00365FA1"/>
    <w:rsid w:val="00371971"/>
    <w:rsid w:val="00372AC4"/>
    <w:rsid w:val="0037721F"/>
    <w:rsid w:val="00380DAF"/>
    <w:rsid w:val="003867BF"/>
    <w:rsid w:val="00387475"/>
    <w:rsid w:val="00391272"/>
    <w:rsid w:val="00391F52"/>
    <w:rsid w:val="00392257"/>
    <w:rsid w:val="003930F6"/>
    <w:rsid w:val="00393B67"/>
    <w:rsid w:val="00396A1A"/>
    <w:rsid w:val="003A144B"/>
    <w:rsid w:val="003A1526"/>
    <w:rsid w:val="003A49EB"/>
    <w:rsid w:val="003A636D"/>
    <w:rsid w:val="003B3CF4"/>
    <w:rsid w:val="003B4E45"/>
    <w:rsid w:val="003B7C80"/>
    <w:rsid w:val="003C0E5A"/>
    <w:rsid w:val="003C32D4"/>
    <w:rsid w:val="003C5057"/>
    <w:rsid w:val="003C7A32"/>
    <w:rsid w:val="003D336E"/>
    <w:rsid w:val="003D349B"/>
    <w:rsid w:val="003D54F9"/>
    <w:rsid w:val="003E757F"/>
    <w:rsid w:val="0040153E"/>
    <w:rsid w:val="004115BB"/>
    <w:rsid w:val="004117DF"/>
    <w:rsid w:val="00420676"/>
    <w:rsid w:val="0042547E"/>
    <w:rsid w:val="004270BA"/>
    <w:rsid w:val="00430271"/>
    <w:rsid w:val="00430ABB"/>
    <w:rsid w:val="00431872"/>
    <w:rsid w:val="00431A6F"/>
    <w:rsid w:val="00434266"/>
    <w:rsid w:val="00434FA3"/>
    <w:rsid w:val="00435AF1"/>
    <w:rsid w:val="0043610E"/>
    <w:rsid w:val="00443986"/>
    <w:rsid w:val="00444CA2"/>
    <w:rsid w:val="0045140D"/>
    <w:rsid w:val="00456458"/>
    <w:rsid w:val="00456F4C"/>
    <w:rsid w:val="00464CDA"/>
    <w:rsid w:val="00471B6E"/>
    <w:rsid w:val="00473357"/>
    <w:rsid w:val="00474396"/>
    <w:rsid w:val="004874D3"/>
    <w:rsid w:val="00487F88"/>
    <w:rsid w:val="004938AD"/>
    <w:rsid w:val="00497A54"/>
    <w:rsid w:val="004B3BA0"/>
    <w:rsid w:val="004B4375"/>
    <w:rsid w:val="004B7C69"/>
    <w:rsid w:val="004C019D"/>
    <w:rsid w:val="004C3E04"/>
    <w:rsid w:val="004C4064"/>
    <w:rsid w:val="004C472F"/>
    <w:rsid w:val="004D0EA4"/>
    <w:rsid w:val="004D10EE"/>
    <w:rsid w:val="004D3A2A"/>
    <w:rsid w:val="004E144F"/>
    <w:rsid w:val="004E191F"/>
    <w:rsid w:val="004E5E6E"/>
    <w:rsid w:val="00506925"/>
    <w:rsid w:val="00510251"/>
    <w:rsid w:val="00513440"/>
    <w:rsid w:val="00527378"/>
    <w:rsid w:val="00534757"/>
    <w:rsid w:val="00534B29"/>
    <w:rsid w:val="00536A7D"/>
    <w:rsid w:val="005376F0"/>
    <w:rsid w:val="00540826"/>
    <w:rsid w:val="00541D62"/>
    <w:rsid w:val="00541D82"/>
    <w:rsid w:val="005424EF"/>
    <w:rsid w:val="00545980"/>
    <w:rsid w:val="00546519"/>
    <w:rsid w:val="00546EBA"/>
    <w:rsid w:val="00550476"/>
    <w:rsid w:val="00551460"/>
    <w:rsid w:val="005532D8"/>
    <w:rsid w:val="005538C0"/>
    <w:rsid w:val="0055393D"/>
    <w:rsid w:val="00555824"/>
    <w:rsid w:val="005573D3"/>
    <w:rsid w:val="00557EA1"/>
    <w:rsid w:val="00563070"/>
    <w:rsid w:val="00572E01"/>
    <w:rsid w:val="00572F53"/>
    <w:rsid w:val="00592829"/>
    <w:rsid w:val="005A5D44"/>
    <w:rsid w:val="005A6279"/>
    <w:rsid w:val="005A6766"/>
    <w:rsid w:val="005B1668"/>
    <w:rsid w:val="005C280A"/>
    <w:rsid w:val="005D1E15"/>
    <w:rsid w:val="005E0F9C"/>
    <w:rsid w:val="005E1E35"/>
    <w:rsid w:val="005E343E"/>
    <w:rsid w:val="005E6334"/>
    <w:rsid w:val="005F0F02"/>
    <w:rsid w:val="005F2C32"/>
    <w:rsid w:val="005F7D4D"/>
    <w:rsid w:val="00607039"/>
    <w:rsid w:val="0061624F"/>
    <w:rsid w:val="006173C1"/>
    <w:rsid w:val="0062037A"/>
    <w:rsid w:val="00634E8B"/>
    <w:rsid w:val="00635A04"/>
    <w:rsid w:val="00643075"/>
    <w:rsid w:val="0065480E"/>
    <w:rsid w:val="00661ED8"/>
    <w:rsid w:val="0067120E"/>
    <w:rsid w:val="00676A54"/>
    <w:rsid w:val="00681AE3"/>
    <w:rsid w:val="00684076"/>
    <w:rsid w:val="00684ACD"/>
    <w:rsid w:val="00691ADD"/>
    <w:rsid w:val="006A13E0"/>
    <w:rsid w:val="006C06B3"/>
    <w:rsid w:val="006C0918"/>
    <w:rsid w:val="006D0D98"/>
    <w:rsid w:val="006D2224"/>
    <w:rsid w:val="006E4522"/>
    <w:rsid w:val="006E53A3"/>
    <w:rsid w:val="006E7D39"/>
    <w:rsid w:val="006F3FB0"/>
    <w:rsid w:val="006F667A"/>
    <w:rsid w:val="006F78AD"/>
    <w:rsid w:val="0071585C"/>
    <w:rsid w:val="00722436"/>
    <w:rsid w:val="00726041"/>
    <w:rsid w:val="00732060"/>
    <w:rsid w:val="007527C1"/>
    <w:rsid w:val="00752F41"/>
    <w:rsid w:val="00783A2C"/>
    <w:rsid w:val="007960D5"/>
    <w:rsid w:val="007A2552"/>
    <w:rsid w:val="007B2E16"/>
    <w:rsid w:val="007B64BB"/>
    <w:rsid w:val="007C1600"/>
    <w:rsid w:val="007C3A23"/>
    <w:rsid w:val="007D2B6E"/>
    <w:rsid w:val="007E695E"/>
    <w:rsid w:val="007F46B9"/>
    <w:rsid w:val="007F5BA8"/>
    <w:rsid w:val="007F5E40"/>
    <w:rsid w:val="00800402"/>
    <w:rsid w:val="00801C5D"/>
    <w:rsid w:val="008022AF"/>
    <w:rsid w:val="00803855"/>
    <w:rsid w:val="00805884"/>
    <w:rsid w:val="00814C3F"/>
    <w:rsid w:val="008232F8"/>
    <w:rsid w:val="0082680E"/>
    <w:rsid w:val="00827731"/>
    <w:rsid w:val="0083088E"/>
    <w:rsid w:val="008474F5"/>
    <w:rsid w:val="008542F6"/>
    <w:rsid w:val="00857A42"/>
    <w:rsid w:val="008637D7"/>
    <w:rsid w:val="008717E6"/>
    <w:rsid w:val="00872043"/>
    <w:rsid w:val="00876771"/>
    <w:rsid w:val="00882867"/>
    <w:rsid w:val="00884842"/>
    <w:rsid w:val="00886158"/>
    <w:rsid w:val="00894192"/>
    <w:rsid w:val="008A59BC"/>
    <w:rsid w:val="008B4DCF"/>
    <w:rsid w:val="008D0B97"/>
    <w:rsid w:val="008D196B"/>
    <w:rsid w:val="008D4F4A"/>
    <w:rsid w:val="008D6387"/>
    <w:rsid w:val="008E1366"/>
    <w:rsid w:val="008F022F"/>
    <w:rsid w:val="008F1494"/>
    <w:rsid w:val="008F28CE"/>
    <w:rsid w:val="008F4501"/>
    <w:rsid w:val="009015C1"/>
    <w:rsid w:val="00904FAA"/>
    <w:rsid w:val="00905BB5"/>
    <w:rsid w:val="00910147"/>
    <w:rsid w:val="00912CC9"/>
    <w:rsid w:val="0091392B"/>
    <w:rsid w:val="009144D6"/>
    <w:rsid w:val="00916F36"/>
    <w:rsid w:val="0092014B"/>
    <w:rsid w:val="00920686"/>
    <w:rsid w:val="00921C41"/>
    <w:rsid w:val="00930020"/>
    <w:rsid w:val="00932D7E"/>
    <w:rsid w:val="0094008F"/>
    <w:rsid w:val="0094570D"/>
    <w:rsid w:val="00947697"/>
    <w:rsid w:val="009510BC"/>
    <w:rsid w:val="009600E0"/>
    <w:rsid w:val="009846ED"/>
    <w:rsid w:val="00985B24"/>
    <w:rsid w:val="009947DD"/>
    <w:rsid w:val="00995B33"/>
    <w:rsid w:val="009B1E96"/>
    <w:rsid w:val="009B563C"/>
    <w:rsid w:val="009C207A"/>
    <w:rsid w:val="009C4A64"/>
    <w:rsid w:val="009D7BE1"/>
    <w:rsid w:val="009E370A"/>
    <w:rsid w:val="009F4BD4"/>
    <w:rsid w:val="009F5F2E"/>
    <w:rsid w:val="009F6A49"/>
    <w:rsid w:val="00A01FC1"/>
    <w:rsid w:val="00A02971"/>
    <w:rsid w:val="00A03B18"/>
    <w:rsid w:val="00A0446B"/>
    <w:rsid w:val="00A111B3"/>
    <w:rsid w:val="00A13AC9"/>
    <w:rsid w:val="00A17732"/>
    <w:rsid w:val="00A2427C"/>
    <w:rsid w:val="00A27C85"/>
    <w:rsid w:val="00A3192C"/>
    <w:rsid w:val="00A40424"/>
    <w:rsid w:val="00A41071"/>
    <w:rsid w:val="00A478DD"/>
    <w:rsid w:val="00A5055C"/>
    <w:rsid w:val="00A53200"/>
    <w:rsid w:val="00A55366"/>
    <w:rsid w:val="00A561D2"/>
    <w:rsid w:val="00A60509"/>
    <w:rsid w:val="00A61925"/>
    <w:rsid w:val="00A6640D"/>
    <w:rsid w:val="00A72FD9"/>
    <w:rsid w:val="00A753F1"/>
    <w:rsid w:val="00A7682E"/>
    <w:rsid w:val="00A80934"/>
    <w:rsid w:val="00A9372E"/>
    <w:rsid w:val="00A93C20"/>
    <w:rsid w:val="00A93DA5"/>
    <w:rsid w:val="00A95802"/>
    <w:rsid w:val="00AA4897"/>
    <w:rsid w:val="00AA6B81"/>
    <w:rsid w:val="00AA7D02"/>
    <w:rsid w:val="00AB4295"/>
    <w:rsid w:val="00AB4C64"/>
    <w:rsid w:val="00AD44CE"/>
    <w:rsid w:val="00AD62A9"/>
    <w:rsid w:val="00AE026E"/>
    <w:rsid w:val="00AE3318"/>
    <w:rsid w:val="00AE3DF6"/>
    <w:rsid w:val="00AF34FA"/>
    <w:rsid w:val="00AF3F8F"/>
    <w:rsid w:val="00B13371"/>
    <w:rsid w:val="00B255BD"/>
    <w:rsid w:val="00B3151E"/>
    <w:rsid w:val="00B423D7"/>
    <w:rsid w:val="00B50098"/>
    <w:rsid w:val="00B514EF"/>
    <w:rsid w:val="00B523E3"/>
    <w:rsid w:val="00B5254C"/>
    <w:rsid w:val="00B562C4"/>
    <w:rsid w:val="00B56865"/>
    <w:rsid w:val="00B61494"/>
    <w:rsid w:val="00B64F8F"/>
    <w:rsid w:val="00B71A76"/>
    <w:rsid w:val="00B75CCF"/>
    <w:rsid w:val="00B77137"/>
    <w:rsid w:val="00B82623"/>
    <w:rsid w:val="00B8431E"/>
    <w:rsid w:val="00B8497A"/>
    <w:rsid w:val="00B951C3"/>
    <w:rsid w:val="00B970DD"/>
    <w:rsid w:val="00BA1C93"/>
    <w:rsid w:val="00BA7647"/>
    <w:rsid w:val="00BC4D29"/>
    <w:rsid w:val="00BC56A0"/>
    <w:rsid w:val="00BC590C"/>
    <w:rsid w:val="00BD6DAF"/>
    <w:rsid w:val="00BD7FBF"/>
    <w:rsid w:val="00BE08A0"/>
    <w:rsid w:val="00BE315E"/>
    <w:rsid w:val="00BF2057"/>
    <w:rsid w:val="00C20A8F"/>
    <w:rsid w:val="00C241E6"/>
    <w:rsid w:val="00C27CEB"/>
    <w:rsid w:val="00C31F45"/>
    <w:rsid w:val="00C35F41"/>
    <w:rsid w:val="00C46B47"/>
    <w:rsid w:val="00C56E47"/>
    <w:rsid w:val="00C61377"/>
    <w:rsid w:val="00C6427A"/>
    <w:rsid w:val="00C80C4D"/>
    <w:rsid w:val="00C921C3"/>
    <w:rsid w:val="00CA70B1"/>
    <w:rsid w:val="00CA76BE"/>
    <w:rsid w:val="00CC1312"/>
    <w:rsid w:val="00CC3338"/>
    <w:rsid w:val="00CD2196"/>
    <w:rsid w:val="00CD256C"/>
    <w:rsid w:val="00CD4E6C"/>
    <w:rsid w:val="00CD5646"/>
    <w:rsid w:val="00CD7EF1"/>
    <w:rsid w:val="00CE3B81"/>
    <w:rsid w:val="00CF31A7"/>
    <w:rsid w:val="00CF462C"/>
    <w:rsid w:val="00D01D98"/>
    <w:rsid w:val="00D153D9"/>
    <w:rsid w:val="00D16400"/>
    <w:rsid w:val="00D25055"/>
    <w:rsid w:val="00D2555A"/>
    <w:rsid w:val="00D26943"/>
    <w:rsid w:val="00D326A9"/>
    <w:rsid w:val="00D33D91"/>
    <w:rsid w:val="00D357A7"/>
    <w:rsid w:val="00D37550"/>
    <w:rsid w:val="00D40107"/>
    <w:rsid w:val="00D46398"/>
    <w:rsid w:val="00D517D7"/>
    <w:rsid w:val="00D6115A"/>
    <w:rsid w:val="00D62721"/>
    <w:rsid w:val="00D65D0F"/>
    <w:rsid w:val="00D7544B"/>
    <w:rsid w:val="00D759B7"/>
    <w:rsid w:val="00D83251"/>
    <w:rsid w:val="00D84183"/>
    <w:rsid w:val="00D914AA"/>
    <w:rsid w:val="00D97FAF"/>
    <w:rsid w:val="00DA0504"/>
    <w:rsid w:val="00DA1AFE"/>
    <w:rsid w:val="00DB07F1"/>
    <w:rsid w:val="00DB0B31"/>
    <w:rsid w:val="00DC392B"/>
    <w:rsid w:val="00DC5139"/>
    <w:rsid w:val="00DE44E0"/>
    <w:rsid w:val="00DE7862"/>
    <w:rsid w:val="00DF57DF"/>
    <w:rsid w:val="00E024EA"/>
    <w:rsid w:val="00E026CB"/>
    <w:rsid w:val="00E03C11"/>
    <w:rsid w:val="00E03D58"/>
    <w:rsid w:val="00E13BCB"/>
    <w:rsid w:val="00E14552"/>
    <w:rsid w:val="00E1621A"/>
    <w:rsid w:val="00E20EAF"/>
    <w:rsid w:val="00E2169B"/>
    <w:rsid w:val="00E22A2D"/>
    <w:rsid w:val="00E340C6"/>
    <w:rsid w:val="00E417DD"/>
    <w:rsid w:val="00E43F4C"/>
    <w:rsid w:val="00E44DC6"/>
    <w:rsid w:val="00E45F2B"/>
    <w:rsid w:val="00E50BAD"/>
    <w:rsid w:val="00E514E9"/>
    <w:rsid w:val="00E528A0"/>
    <w:rsid w:val="00E551ED"/>
    <w:rsid w:val="00E60975"/>
    <w:rsid w:val="00E87F56"/>
    <w:rsid w:val="00E91EBF"/>
    <w:rsid w:val="00E97355"/>
    <w:rsid w:val="00E9746B"/>
    <w:rsid w:val="00EA2669"/>
    <w:rsid w:val="00EA510F"/>
    <w:rsid w:val="00EB058C"/>
    <w:rsid w:val="00EB26FA"/>
    <w:rsid w:val="00EB449C"/>
    <w:rsid w:val="00EB4DAD"/>
    <w:rsid w:val="00EE1138"/>
    <w:rsid w:val="00EE2AAB"/>
    <w:rsid w:val="00EF24D9"/>
    <w:rsid w:val="00EF72D9"/>
    <w:rsid w:val="00F02E76"/>
    <w:rsid w:val="00F21ADB"/>
    <w:rsid w:val="00F3525F"/>
    <w:rsid w:val="00F37D41"/>
    <w:rsid w:val="00F4656D"/>
    <w:rsid w:val="00F467A0"/>
    <w:rsid w:val="00F52A10"/>
    <w:rsid w:val="00F6165E"/>
    <w:rsid w:val="00F7157F"/>
    <w:rsid w:val="00F73F15"/>
    <w:rsid w:val="00F76CD1"/>
    <w:rsid w:val="00F82BED"/>
    <w:rsid w:val="00F877DB"/>
    <w:rsid w:val="00F96E63"/>
    <w:rsid w:val="00F974B5"/>
    <w:rsid w:val="00FA5579"/>
    <w:rsid w:val="00FC4135"/>
    <w:rsid w:val="00FC5CE0"/>
    <w:rsid w:val="00FD28B4"/>
    <w:rsid w:val="00FD6419"/>
    <w:rsid w:val="00FD712E"/>
    <w:rsid w:val="00FE0F02"/>
    <w:rsid w:val="00FE2965"/>
    <w:rsid w:val="00FE40DC"/>
    <w:rsid w:val="00FE5F8D"/>
    <w:rsid w:val="00FF0EC4"/>
    <w:rsid w:val="00FF182A"/>
    <w:rsid w:val="00FF50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93592"/>
  <w15:docId w15:val="{3507E341-0AFD-409F-A305-42F5DC1C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00"/>
      <w:outlineLvl w:val="0"/>
    </w:pPr>
    <w:rPr>
      <w:b/>
      <w:bCs/>
      <w:sz w:val="36"/>
      <w:szCs w:val="36"/>
    </w:rPr>
  </w:style>
  <w:style w:type="paragraph" w:styleId="Heading2">
    <w:name w:val="heading 2"/>
    <w:basedOn w:val="Normal"/>
    <w:uiPriority w:val="9"/>
    <w:unhideWhenUsed/>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340"/>
    </w:pPr>
    <w:rPr>
      <w:sz w:val="24"/>
      <w:szCs w:val="24"/>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7F5E40"/>
    <w:pPr>
      <w:tabs>
        <w:tab w:val="center" w:pos="4513"/>
        <w:tab w:val="right" w:pos="9026"/>
      </w:tabs>
    </w:pPr>
  </w:style>
  <w:style w:type="character" w:customStyle="1" w:styleId="HeaderChar">
    <w:name w:val="Header Char"/>
    <w:basedOn w:val="DefaultParagraphFont"/>
    <w:link w:val="Header"/>
    <w:uiPriority w:val="99"/>
    <w:rsid w:val="007F5E40"/>
    <w:rPr>
      <w:rFonts w:ascii="Arial" w:eastAsia="Arial" w:hAnsi="Arial" w:cs="Arial"/>
    </w:rPr>
  </w:style>
  <w:style w:type="paragraph" w:styleId="Footer">
    <w:name w:val="footer"/>
    <w:basedOn w:val="Normal"/>
    <w:link w:val="FooterChar"/>
    <w:uiPriority w:val="99"/>
    <w:unhideWhenUsed/>
    <w:rsid w:val="00691ADD"/>
    <w:pPr>
      <w:tabs>
        <w:tab w:val="center" w:pos="4513"/>
        <w:tab w:val="right" w:pos="9026"/>
      </w:tabs>
    </w:pPr>
  </w:style>
  <w:style w:type="character" w:customStyle="1" w:styleId="FooterChar">
    <w:name w:val="Footer Char"/>
    <w:basedOn w:val="DefaultParagraphFont"/>
    <w:link w:val="Footer"/>
    <w:uiPriority w:val="99"/>
    <w:rsid w:val="00691ADD"/>
    <w:rPr>
      <w:rFonts w:ascii="Arial" w:eastAsia="Arial" w:hAnsi="Arial" w:cs="Arial"/>
    </w:rPr>
  </w:style>
  <w:style w:type="character" w:styleId="Hyperlink">
    <w:name w:val="Hyperlink"/>
    <w:basedOn w:val="DefaultParagraphFont"/>
    <w:uiPriority w:val="99"/>
    <w:unhideWhenUsed/>
    <w:rsid w:val="003B4E45"/>
    <w:rPr>
      <w:color w:val="0000FF" w:themeColor="hyperlink"/>
      <w:u w:val="single"/>
    </w:rPr>
  </w:style>
  <w:style w:type="character" w:styleId="UnresolvedMention">
    <w:name w:val="Unresolved Mention"/>
    <w:basedOn w:val="DefaultParagraphFont"/>
    <w:uiPriority w:val="99"/>
    <w:semiHidden/>
    <w:unhideWhenUsed/>
    <w:rsid w:val="003B4E45"/>
    <w:rPr>
      <w:color w:val="605E5C"/>
      <w:shd w:val="clear" w:color="auto" w:fill="E1DFDD"/>
    </w:rPr>
  </w:style>
  <w:style w:type="character" w:styleId="FollowedHyperlink">
    <w:name w:val="FollowedHyperlink"/>
    <w:basedOn w:val="DefaultParagraphFont"/>
    <w:uiPriority w:val="99"/>
    <w:semiHidden/>
    <w:unhideWhenUsed/>
    <w:rsid w:val="003B4E45"/>
    <w:rPr>
      <w:color w:val="800080" w:themeColor="followedHyperlink"/>
      <w:u w:val="single"/>
    </w:rPr>
  </w:style>
  <w:style w:type="paragraph" w:customStyle="1" w:styleId="Default">
    <w:name w:val="Default"/>
    <w:rsid w:val="00D25055"/>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legislation.gov.uk/uksi/2015/595/article/7/ma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uidance/advertisements" TargetMode="External"/><Relationship Id="rId17" Type="http://schemas.openxmlformats.org/officeDocument/2006/relationships/hyperlink" Target="https://www.legislation.gov.uk/uksi/2007/783/regulation/9/made" TargetMode="External"/><Relationship Id="rId2" Type="http://schemas.openxmlformats.org/officeDocument/2006/relationships/customXml" Target="../customXml/item2.xml"/><Relationship Id="rId16" Type="http://schemas.openxmlformats.org/officeDocument/2006/relationships/hyperlink" Target="http://www.legislation.gov.uk/uksi/2012/2920/regulation/13/m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ab.planningportal.co.uk/uploads/appPDF/Help012_england_en.pdf" TargetMode="External"/><Relationship Id="rId5" Type="http://schemas.openxmlformats.org/officeDocument/2006/relationships/styles" Target="styles.xml"/><Relationship Id="rId15" Type="http://schemas.openxmlformats.org/officeDocument/2006/relationships/hyperlink" Target="https://www.legislation.gov.uk/uksi/2007/783/regulation/9/made" TargetMode="Externa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4A86F05AB2A4E95214D64510D21C7" ma:contentTypeVersion="6" ma:contentTypeDescription="Create a new document." ma:contentTypeScope="" ma:versionID="e822b9e443916795b930875d283409d1">
  <xsd:schema xmlns:xsd="http://www.w3.org/2001/XMLSchema" xmlns:xs="http://www.w3.org/2001/XMLSchema" xmlns:p="http://schemas.microsoft.com/office/2006/metadata/properties" xmlns:ns2="f635eef0-da9c-4a5b-843f-17cd92825986" xmlns:ns3="474c48e9-acef-42ba-b41e-37429e1c655e" targetNamespace="http://schemas.microsoft.com/office/2006/metadata/properties" ma:root="true" ma:fieldsID="5c5deeb88259d378d80bab4341253ffd" ns2:_="" ns3:_="">
    <xsd:import namespace="f635eef0-da9c-4a5b-843f-17cd92825986"/>
    <xsd:import namespace="474c48e9-acef-42ba-b41e-37429e1c6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eef0-da9c-4a5b-843f-17cd92825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c48e9-acef-42ba-b41e-37429e1c65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95879-5979-43E7-B6BE-7D35E0E36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5eef0-da9c-4a5b-843f-17cd92825986"/>
    <ds:schemaRef ds:uri="474c48e9-acef-42ba-b41e-37429e1c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06220-A234-4D67-8024-1CF59E3F99CF}">
  <ds:schemaRefs>
    <ds:schemaRef ds:uri="http://schemas.microsoft.com/sharepoint/v3/contenttype/forms"/>
  </ds:schemaRefs>
</ds:datastoreItem>
</file>

<file path=customXml/itemProps3.xml><?xml version="1.0" encoding="utf-8"?>
<ds:datastoreItem xmlns:ds="http://schemas.openxmlformats.org/officeDocument/2006/customXml" ds:itemID="{DC9E6B5E-E801-466A-99D5-AAE0AA6728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Householder Planning Application Checklist</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Householder Planning Application Checklist</dc:title>
  <dc:subject/>
  <dc:creator>David Shaw</dc:creator>
  <cp:keywords/>
  <cp:lastModifiedBy>Jennifer Cambridge</cp:lastModifiedBy>
  <cp:revision>91</cp:revision>
  <dcterms:created xsi:type="dcterms:W3CDTF">2022-09-06T04:50:00Z</dcterms:created>
  <dcterms:modified xsi:type="dcterms:W3CDTF">2023-05-03T17:29:00Z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for Office 365</vt:lpwstr>
  </property>
  <property fmtid="{D5CDD505-2E9C-101B-9397-08002B2CF9AE}" pid="4" name="LastSaved">
    <vt:filetime>2022-08-22T00:00:00Z</vt:filetime>
  </property>
  <property fmtid="{D5CDD505-2E9C-101B-9397-08002B2CF9AE}" pid="5" name="ContentTypeId">
    <vt:lpwstr>0x0101006B04A86F05AB2A4E95214D64510D21C7</vt:lpwstr>
  </property>
</Properties>
</file>