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95116" w14:textId="77777777" w:rsidR="00EB620D" w:rsidRDefault="00EB620D" w:rsidP="00A2391C">
      <w:pPr>
        <w:pStyle w:val="Default"/>
        <w:rPr>
          <w:sz w:val="23"/>
          <w:szCs w:val="23"/>
        </w:rPr>
      </w:pPr>
    </w:p>
    <w:p w14:paraId="6C487E86" w14:textId="77777777" w:rsidR="00A2391C" w:rsidRPr="009D397D" w:rsidRDefault="000C60E5" w:rsidP="00A2391C">
      <w:pPr>
        <w:pStyle w:val="Default"/>
        <w:rPr>
          <w:sz w:val="23"/>
          <w:szCs w:val="23"/>
        </w:rPr>
      </w:pPr>
      <w:r>
        <w:rPr>
          <w:sz w:val="23"/>
          <w:szCs w:val="23"/>
        </w:rPr>
        <w:t xml:space="preserve">  </w:t>
      </w:r>
      <w:r w:rsidR="00A2391C" w:rsidRPr="009D397D">
        <w:rPr>
          <w:sz w:val="23"/>
          <w:szCs w:val="23"/>
        </w:rPr>
        <w:t>London Borough of Waltham Forest</w:t>
      </w:r>
    </w:p>
    <w:p w14:paraId="342ACA19" w14:textId="77777777" w:rsidR="00A2391C" w:rsidRPr="009D397D" w:rsidRDefault="00A2391C" w:rsidP="00A2391C">
      <w:pPr>
        <w:pStyle w:val="Default"/>
        <w:rPr>
          <w:sz w:val="23"/>
          <w:szCs w:val="23"/>
        </w:rPr>
      </w:pPr>
    </w:p>
    <w:p w14:paraId="6897FED1" w14:textId="77777777" w:rsidR="00A2391C" w:rsidRPr="00EF2CA5" w:rsidRDefault="00A2391C" w:rsidP="00A2391C">
      <w:pPr>
        <w:pStyle w:val="Default"/>
        <w:rPr>
          <w:sz w:val="32"/>
          <w:szCs w:val="32"/>
        </w:rPr>
      </w:pPr>
    </w:p>
    <w:p w14:paraId="2A177AAF" w14:textId="77777777" w:rsidR="00A2391C" w:rsidRPr="001C4607" w:rsidRDefault="00852814" w:rsidP="001C4607">
      <w:pPr>
        <w:pStyle w:val="Default"/>
        <w:jc w:val="center"/>
        <w:rPr>
          <w:b/>
          <w:sz w:val="40"/>
          <w:szCs w:val="40"/>
        </w:rPr>
      </w:pPr>
      <w:r>
        <w:rPr>
          <w:b/>
          <w:sz w:val="40"/>
          <w:szCs w:val="40"/>
        </w:rPr>
        <w:t xml:space="preserve">CEMETERIES </w:t>
      </w:r>
      <w:r w:rsidR="00A2391C" w:rsidRPr="001C4607">
        <w:rPr>
          <w:b/>
          <w:sz w:val="40"/>
          <w:szCs w:val="40"/>
        </w:rPr>
        <w:t>RULES &amp; REGULATIONS</w:t>
      </w:r>
    </w:p>
    <w:p w14:paraId="61CA4E7C" w14:textId="77777777" w:rsidR="00A2391C" w:rsidRDefault="00A2391C" w:rsidP="00A2391C">
      <w:pPr>
        <w:pStyle w:val="Default"/>
        <w:rPr>
          <w:sz w:val="23"/>
          <w:szCs w:val="23"/>
        </w:rPr>
      </w:pPr>
    </w:p>
    <w:p w14:paraId="2931CCC1" w14:textId="77777777" w:rsidR="004E3B62" w:rsidRDefault="004E3B62" w:rsidP="004E3B62">
      <w:pPr>
        <w:pStyle w:val="Default"/>
        <w:rPr>
          <w:sz w:val="23"/>
          <w:szCs w:val="23"/>
        </w:rPr>
      </w:pPr>
    </w:p>
    <w:p w14:paraId="7688DC8E" w14:textId="77777777" w:rsidR="001C4607" w:rsidRDefault="001C4607" w:rsidP="004E3B62">
      <w:pPr>
        <w:pStyle w:val="Default"/>
        <w:rPr>
          <w:sz w:val="23"/>
          <w:szCs w:val="23"/>
        </w:rPr>
      </w:pPr>
    </w:p>
    <w:p w14:paraId="7B82289F" w14:textId="77777777" w:rsidR="001C4607" w:rsidRDefault="00EF2CA5" w:rsidP="00CE33F6">
      <w:pPr>
        <w:pStyle w:val="Default"/>
        <w:jc w:val="center"/>
        <w:rPr>
          <w:sz w:val="23"/>
          <w:szCs w:val="23"/>
        </w:rPr>
      </w:pPr>
      <w:r>
        <w:rPr>
          <w:noProof/>
          <w:lang w:eastAsia="en-GB"/>
        </w:rPr>
        <w:drawing>
          <wp:inline distT="0" distB="0" distL="0" distR="0" wp14:anchorId="15688559" wp14:editId="65D0758E">
            <wp:extent cx="4572000" cy="3657600"/>
            <wp:effectExtent l="19050" t="0" r="0" b="0"/>
            <wp:docPr id="1" name="Picture 1" descr="http://www.aranya.co.uk/planes/images/ChingfordCmyLondon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anya.co.uk/planes/images/ChingfordCmyLondonAve.jpg"/>
                    <pic:cNvPicPr>
                      <a:picLocks noChangeAspect="1" noChangeArrowheads="1"/>
                    </pic:cNvPicPr>
                  </pic:nvPicPr>
                  <pic:blipFill>
                    <a:blip r:embed="rId8" cstate="print"/>
                    <a:srcRect/>
                    <a:stretch>
                      <a:fillRect/>
                    </a:stretch>
                  </pic:blipFill>
                  <pic:spPr bwMode="auto">
                    <a:xfrm>
                      <a:off x="0" y="0"/>
                      <a:ext cx="4572000" cy="3657600"/>
                    </a:xfrm>
                    <a:prstGeom prst="rect">
                      <a:avLst/>
                    </a:prstGeom>
                    <a:noFill/>
                    <a:ln w="9525">
                      <a:noFill/>
                      <a:miter lim="800000"/>
                      <a:headEnd/>
                      <a:tailEnd/>
                    </a:ln>
                  </pic:spPr>
                </pic:pic>
              </a:graphicData>
            </a:graphic>
          </wp:inline>
        </w:drawing>
      </w:r>
    </w:p>
    <w:p w14:paraId="4B5D5179" w14:textId="77777777" w:rsidR="001C4607" w:rsidRDefault="001C4607" w:rsidP="004E3B62">
      <w:pPr>
        <w:pStyle w:val="Default"/>
        <w:rPr>
          <w:sz w:val="23"/>
          <w:szCs w:val="23"/>
        </w:rPr>
      </w:pPr>
    </w:p>
    <w:p w14:paraId="560B7695" w14:textId="77777777" w:rsidR="001C4607" w:rsidRPr="009D397D" w:rsidRDefault="001C4607" w:rsidP="004E3B62">
      <w:pPr>
        <w:pStyle w:val="Default"/>
        <w:rPr>
          <w:sz w:val="23"/>
          <w:szCs w:val="23"/>
        </w:rPr>
      </w:pPr>
    </w:p>
    <w:p w14:paraId="10D113FD" w14:textId="77777777" w:rsidR="004E3B62" w:rsidRPr="009D397D" w:rsidRDefault="004E3B62" w:rsidP="00BD3D30">
      <w:pPr>
        <w:pStyle w:val="Default"/>
        <w:spacing w:after="38"/>
        <w:jc w:val="center"/>
        <w:rPr>
          <w:sz w:val="23"/>
          <w:szCs w:val="23"/>
        </w:rPr>
      </w:pPr>
      <w:r w:rsidRPr="009D397D">
        <w:rPr>
          <w:b/>
          <w:bCs/>
          <w:sz w:val="23"/>
          <w:szCs w:val="23"/>
        </w:rPr>
        <w:t>Chingford Mount Cemetery, 121 Old Church Road, Chingford, London E4 6ST</w:t>
      </w:r>
    </w:p>
    <w:p w14:paraId="3FF88CEE" w14:textId="77777777" w:rsidR="00CE33F6" w:rsidRDefault="00CE33F6" w:rsidP="004E3B62">
      <w:pPr>
        <w:pStyle w:val="Default"/>
        <w:spacing w:after="38"/>
        <w:rPr>
          <w:b/>
          <w:bCs/>
          <w:sz w:val="23"/>
          <w:szCs w:val="23"/>
        </w:rPr>
      </w:pPr>
    </w:p>
    <w:p w14:paraId="3D434CE5" w14:textId="77777777" w:rsidR="004E3B62" w:rsidRDefault="004E3B62" w:rsidP="004E3B62">
      <w:pPr>
        <w:pStyle w:val="Default"/>
        <w:spacing w:after="38"/>
        <w:rPr>
          <w:b/>
          <w:bCs/>
          <w:sz w:val="23"/>
          <w:szCs w:val="23"/>
        </w:rPr>
      </w:pPr>
    </w:p>
    <w:p w14:paraId="59E9BD23" w14:textId="77777777" w:rsidR="00CE33F6" w:rsidRDefault="00CE33F6" w:rsidP="004E3B62">
      <w:pPr>
        <w:pStyle w:val="Default"/>
        <w:spacing w:after="38"/>
        <w:rPr>
          <w:b/>
          <w:bCs/>
          <w:sz w:val="23"/>
          <w:szCs w:val="23"/>
        </w:rPr>
      </w:pPr>
    </w:p>
    <w:p w14:paraId="7709E0A5" w14:textId="77777777" w:rsidR="00CE33F6" w:rsidRPr="009D397D" w:rsidRDefault="00CE33F6" w:rsidP="004E3B62">
      <w:pPr>
        <w:pStyle w:val="Default"/>
        <w:spacing w:after="38"/>
        <w:rPr>
          <w:b/>
          <w:bCs/>
          <w:sz w:val="23"/>
          <w:szCs w:val="23"/>
        </w:rPr>
      </w:pPr>
    </w:p>
    <w:p w14:paraId="50FC2096" w14:textId="77777777" w:rsidR="001C4607" w:rsidRDefault="00EF2CA5" w:rsidP="00CE33F6">
      <w:pPr>
        <w:spacing w:after="200" w:line="276" w:lineRule="auto"/>
        <w:jc w:val="center"/>
        <w:rPr>
          <w:rFonts w:eastAsiaTheme="minorHAnsi" w:cs="Arial"/>
          <w:color w:val="000000"/>
          <w:sz w:val="23"/>
          <w:szCs w:val="23"/>
        </w:rPr>
      </w:pPr>
      <w:r>
        <w:rPr>
          <w:noProof/>
          <w:lang w:eastAsia="en-GB"/>
        </w:rPr>
        <w:drawing>
          <wp:inline distT="0" distB="0" distL="0" distR="0" wp14:anchorId="093ABAB5" wp14:editId="2D19575F">
            <wp:extent cx="2857500" cy="2066925"/>
            <wp:effectExtent l="19050" t="0" r="0" b="0"/>
            <wp:docPr id="4" name="Picture 4" descr="http://ts3.mm.bing.net/images/thumbnail.aspx?q=1626951460314&amp;id=467580f983106bf5c29edb20a6511845&amp;url=http%3a%2f%2ffarm3.staticflickr.com%2f2457%2f4055721456_2af695ab0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ts3.mm.bing.net/images/thumbnail.aspx?q=1626951460314&amp;id=467580f983106bf5c29edb20a6511845&amp;url=http%3a%2f%2ffarm3.staticflickr.com%2f2457%2f4055721456_2af695ab09.jpg"/>
                    <pic:cNvPicPr preferRelativeResize="0">
                      <a:picLocks noChangeAspect="1" noChangeArrowheads="1"/>
                    </pic:cNvPicPr>
                  </pic:nvPicPr>
                  <pic:blipFill>
                    <a:blip r:embed="rId9" cstate="print"/>
                    <a:stretch>
                      <a:fillRect/>
                    </a:stretch>
                  </pic:blipFill>
                  <pic:spPr bwMode="auto">
                    <a:xfrm>
                      <a:off x="0" y="0"/>
                      <a:ext cx="2857500" cy="2066925"/>
                    </a:xfrm>
                    <a:prstGeom prst="rect">
                      <a:avLst/>
                    </a:prstGeom>
                    <a:noFill/>
                    <a:ln>
                      <a:noFill/>
                    </a:ln>
                  </pic:spPr>
                </pic:pic>
              </a:graphicData>
            </a:graphic>
          </wp:inline>
        </w:drawing>
      </w:r>
    </w:p>
    <w:p w14:paraId="737B0410" w14:textId="77777777" w:rsidR="00714569" w:rsidRPr="00714569" w:rsidRDefault="00714569" w:rsidP="00714569">
      <w:pPr>
        <w:autoSpaceDE w:val="0"/>
        <w:autoSpaceDN w:val="0"/>
        <w:adjustRightInd w:val="0"/>
        <w:spacing w:before="6" w:line="150" w:lineRule="exact"/>
        <w:rPr>
          <w:rFonts w:ascii="Times New Roman" w:eastAsiaTheme="minorHAnsi" w:hAnsi="Times New Roman"/>
          <w:sz w:val="15"/>
          <w:szCs w:val="15"/>
        </w:rPr>
      </w:pPr>
    </w:p>
    <w:p w14:paraId="5157D764" w14:textId="77777777" w:rsidR="00EF2CA5" w:rsidRDefault="0097316C" w:rsidP="00BD3D30">
      <w:pPr>
        <w:autoSpaceDE w:val="0"/>
        <w:autoSpaceDN w:val="0"/>
        <w:adjustRightInd w:val="0"/>
        <w:spacing w:before="29"/>
        <w:ind w:right="-20"/>
        <w:jc w:val="center"/>
        <w:rPr>
          <w:b/>
          <w:bCs/>
          <w:sz w:val="23"/>
          <w:szCs w:val="23"/>
        </w:rPr>
      </w:pPr>
      <w:r w:rsidRPr="009D397D">
        <w:rPr>
          <w:b/>
          <w:bCs/>
          <w:sz w:val="23"/>
          <w:szCs w:val="23"/>
        </w:rPr>
        <w:t>Queens Road Cemetery, Queens Road, Walthamstow, London E17</w:t>
      </w:r>
      <w:r w:rsidR="00FA5026">
        <w:rPr>
          <w:b/>
          <w:bCs/>
          <w:sz w:val="23"/>
          <w:szCs w:val="23"/>
        </w:rPr>
        <w:t xml:space="preserve"> 8QP</w:t>
      </w:r>
    </w:p>
    <w:p w14:paraId="31EF01A7" w14:textId="77777777" w:rsidR="004B4748" w:rsidRPr="00AF6743" w:rsidRDefault="005300B0" w:rsidP="00AF6743">
      <w:pPr>
        <w:spacing w:after="200" w:line="276" w:lineRule="auto"/>
        <w:rPr>
          <w:b/>
          <w:bCs/>
          <w:sz w:val="23"/>
          <w:szCs w:val="23"/>
        </w:rPr>
      </w:pPr>
      <w:r>
        <w:rPr>
          <w:b/>
          <w:bCs/>
          <w:sz w:val="23"/>
          <w:szCs w:val="23"/>
        </w:rPr>
        <w:br w:type="page"/>
      </w:r>
    </w:p>
    <w:p w14:paraId="391F33D8" w14:textId="77777777" w:rsidR="00AF6743" w:rsidRDefault="00AF6743" w:rsidP="00177D19">
      <w:pPr>
        <w:autoSpaceDE w:val="0"/>
        <w:autoSpaceDN w:val="0"/>
        <w:adjustRightInd w:val="0"/>
        <w:spacing w:before="29"/>
        <w:ind w:right="-20"/>
        <w:jc w:val="both"/>
        <w:rPr>
          <w:rFonts w:eastAsiaTheme="minorHAnsi" w:cs="Arial"/>
          <w:b/>
          <w:bCs/>
        </w:rPr>
      </w:pPr>
    </w:p>
    <w:p w14:paraId="7D14A694" w14:textId="77777777" w:rsidR="00714569" w:rsidRPr="00714569" w:rsidRDefault="00714569" w:rsidP="00177D19">
      <w:pPr>
        <w:autoSpaceDE w:val="0"/>
        <w:autoSpaceDN w:val="0"/>
        <w:adjustRightInd w:val="0"/>
        <w:spacing w:before="29"/>
        <w:ind w:right="-20"/>
        <w:jc w:val="both"/>
        <w:rPr>
          <w:rFonts w:eastAsiaTheme="minorHAnsi" w:cs="Arial"/>
        </w:rPr>
      </w:pPr>
      <w:r w:rsidRPr="00714569">
        <w:rPr>
          <w:rFonts w:eastAsiaTheme="minorHAnsi" w:cs="Arial"/>
          <w:b/>
          <w:bCs/>
        </w:rPr>
        <w:t>Ind</w:t>
      </w:r>
      <w:r w:rsidRPr="00714569">
        <w:rPr>
          <w:rFonts w:eastAsiaTheme="minorHAnsi" w:cs="Arial"/>
          <w:b/>
          <w:bCs/>
          <w:spacing w:val="1"/>
        </w:rPr>
        <w:t>e</w:t>
      </w:r>
      <w:r w:rsidRPr="00714569">
        <w:rPr>
          <w:rFonts w:eastAsiaTheme="minorHAnsi" w:cs="Arial"/>
          <w:b/>
          <w:bCs/>
        </w:rPr>
        <w:t>x</w:t>
      </w:r>
      <w:r w:rsidRPr="00714569">
        <w:rPr>
          <w:rFonts w:eastAsiaTheme="minorHAnsi" w:cs="Arial"/>
          <w:b/>
          <w:bCs/>
          <w:spacing w:val="1"/>
        </w:rPr>
        <w:t xml:space="preserve"> </w:t>
      </w:r>
      <w:r w:rsidRPr="00714569">
        <w:rPr>
          <w:rFonts w:eastAsiaTheme="minorHAnsi" w:cs="Arial"/>
          <w:b/>
          <w:bCs/>
        </w:rPr>
        <w:t>to t</w:t>
      </w:r>
      <w:r w:rsidRPr="00714569">
        <w:rPr>
          <w:rFonts w:eastAsiaTheme="minorHAnsi" w:cs="Arial"/>
          <w:b/>
          <w:bCs/>
          <w:spacing w:val="-1"/>
        </w:rPr>
        <w:t>h</w:t>
      </w:r>
      <w:r w:rsidRPr="00714569">
        <w:rPr>
          <w:rFonts w:eastAsiaTheme="minorHAnsi" w:cs="Arial"/>
          <w:b/>
          <w:bCs/>
        </w:rPr>
        <w:t>e</w:t>
      </w:r>
      <w:r w:rsidRPr="00714569">
        <w:rPr>
          <w:rFonts w:eastAsiaTheme="minorHAnsi" w:cs="Arial"/>
          <w:b/>
          <w:bCs/>
          <w:spacing w:val="1"/>
        </w:rPr>
        <w:t xml:space="preserve"> </w:t>
      </w:r>
      <w:r w:rsidRPr="00714569">
        <w:rPr>
          <w:rFonts w:eastAsiaTheme="minorHAnsi" w:cs="Arial"/>
          <w:b/>
          <w:bCs/>
        </w:rPr>
        <w:t>C</w:t>
      </w:r>
      <w:r w:rsidRPr="00714569">
        <w:rPr>
          <w:rFonts w:eastAsiaTheme="minorHAnsi" w:cs="Arial"/>
          <w:b/>
          <w:bCs/>
          <w:spacing w:val="1"/>
        </w:rPr>
        <w:t>e</w:t>
      </w:r>
      <w:r w:rsidRPr="00714569">
        <w:rPr>
          <w:rFonts w:eastAsiaTheme="minorHAnsi" w:cs="Arial"/>
          <w:b/>
          <w:bCs/>
          <w:spacing w:val="-2"/>
        </w:rPr>
        <w:t>m</w:t>
      </w:r>
      <w:r w:rsidRPr="00714569">
        <w:rPr>
          <w:rFonts w:eastAsiaTheme="minorHAnsi" w:cs="Arial"/>
          <w:b/>
          <w:bCs/>
          <w:spacing w:val="1"/>
        </w:rPr>
        <w:t>e</w:t>
      </w:r>
      <w:r w:rsidRPr="00714569">
        <w:rPr>
          <w:rFonts w:eastAsiaTheme="minorHAnsi" w:cs="Arial"/>
          <w:b/>
          <w:bCs/>
        </w:rPr>
        <w:t>te</w:t>
      </w:r>
      <w:r w:rsidRPr="00714569">
        <w:rPr>
          <w:rFonts w:eastAsiaTheme="minorHAnsi" w:cs="Arial"/>
          <w:b/>
          <w:bCs/>
          <w:spacing w:val="-2"/>
        </w:rPr>
        <w:t>r</w:t>
      </w:r>
      <w:r w:rsidRPr="00714569">
        <w:rPr>
          <w:rFonts w:eastAsiaTheme="minorHAnsi" w:cs="Arial"/>
          <w:b/>
          <w:bCs/>
        </w:rPr>
        <w:t>y</w:t>
      </w:r>
      <w:r w:rsidRPr="00714569">
        <w:rPr>
          <w:rFonts w:eastAsiaTheme="minorHAnsi" w:cs="Arial"/>
          <w:b/>
          <w:bCs/>
          <w:spacing w:val="-1"/>
        </w:rPr>
        <w:t xml:space="preserve"> </w:t>
      </w:r>
      <w:r w:rsidRPr="00714569">
        <w:rPr>
          <w:rFonts w:eastAsiaTheme="minorHAnsi" w:cs="Arial"/>
          <w:b/>
          <w:bCs/>
        </w:rPr>
        <w:t>Rules</w:t>
      </w:r>
      <w:r w:rsidRPr="00714569">
        <w:rPr>
          <w:rFonts w:eastAsiaTheme="minorHAnsi" w:cs="Arial"/>
          <w:b/>
          <w:bCs/>
          <w:spacing w:val="1"/>
        </w:rPr>
        <w:t xml:space="preserve"> a</w:t>
      </w:r>
      <w:r w:rsidRPr="00714569">
        <w:rPr>
          <w:rFonts w:eastAsiaTheme="minorHAnsi" w:cs="Arial"/>
          <w:b/>
          <w:bCs/>
        </w:rPr>
        <w:t>nd</w:t>
      </w:r>
      <w:r w:rsidRPr="00714569">
        <w:rPr>
          <w:rFonts w:eastAsiaTheme="minorHAnsi" w:cs="Arial"/>
          <w:b/>
          <w:bCs/>
          <w:spacing w:val="3"/>
        </w:rPr>
        <w:t xml:space="preserve"> </w:t>
      </w:r>
      <w:r w:rsidRPr="00714569">
        <w:rPr>
          <w:rFonts w:eastAsiaTheme="minorHAnsi" w:cs="Arial"/>
          <w:b/>
          <w:bCs/>
        </w:rPr>
        <w:t>Regul</w:t>
      </w:r>
      <w:r w:rsidRPr="00714569">
        <w:rPr>
          <w:rFonts w:eastAsiaTheme="minorHAnsi" w:cs="Arial"/>
          <w:b/>
          <w:bCs/>
          <w:spacing w:val="1"/>
        </w:rPr>
        <w:t>a</w:t>
      </w:r>
      <w:r w:rsidRPr="00714569">
        <w:rPr>
          <w:rFonts w:eastAsiaTheme="minorHAnsi" w:cs="Arial"/>
          <w:b/>
          <w:bCs/>
        </w:rPr>
        <w:t>t</w:t>
      </w:r>
      <w:r w:rsidRPr="00714569">
        <w:rPr>
          <w:rFonts w:eastAsiaTheme="minorHAnsi" w:cs="Arial"/>
          <w:b/>
          <w:bCs/>
          <w:spacing w:val="-3"/>
        </w:rPr>
        <w:t>i</w:t>
      </w:r>
      <w:r w:rsidRPr="00714569">
        <w:rPr>
          <w:rFonts w:eastAsiaTheme="minorHAnsi" w:cs="Arial"/>
          <w:b/>
          <w:bCs/>
        </w:rPr>
        <w:t>ons</w:t>
      </w:r>
    </w:p>
    <w:p w14:paraId="1C47760D" w14:textId="77777777" w:rsidR="0035345A" w:rsidRDefault="0035345A"/>
    <w:tbl>
      <w:tblPr>
        <w:tblStyle w:val="TableGrid"/>
        <w:tblW w:w="5050" w:type="pct"/>
        <w:tblLook w:val="04A0" w:firstRow="1" w:lastRow="0" w:firstColumn="1" w:lastColumn="0" w:noHBand="0" w:noVBand="1"/>
      </w:tblPr>
      <w:tblGrid>
        <w:gridCol w:w="1747"/>
        <w:gridCol w:w="8814"/>
      </w:tblGrid>
      <w:tr w:rsidR="0035345A" w14:paraId="0547A794" w14:textId="77777777" w:rsidTr="00180351">
        <w:trPr>
          <w:trHeight w:val="510"/>
        </w:trPr>
        <w:tc>
          <w:tcPr>
            <w:tcW w:w="827" w:type="pct"/>
            <w:vAlign w:val="center"/>
          </w:tcPr>
          <w:p w14:paraId="7C8894FB" w14:textId="77777777" w:rsidR="0035345A" w:rsidRPr="00955A71" w:rsidRDefault="0035345A" w:rsidP="00180351">
            <w:pPr>
              <w:autoSpaceDE w:val="0"/>
              <w:autoSpaceDN w:val="0"/>
              <w:adjustRightInd w:val="0"/>
              <w:spacing w:line="276" w:lineRule="auto"/>
              <w:jc w:val="center"/>
              <w:rPr>
                <w:rFonts w:eastAsiaTheme="minorHAnsi" w:cs="Arial"/>
              </w:rPr>
            </w:pPr>
            <w:r w:rsidRPr="00955A71">
              <w:rPr>
                <w:rFonts w:eastAsiaTheme="minorHAnsi" w:cs="Arial"/>
              </w:rPr>
              <w:t>1.</w:t>
            </w:r>
          </w:p>
        </w:tc>
        <w:tc>
          <w:tcPr>
            <w:tcW w:w="4173" w:type="pct"/>
            <w:vAlign w:val="center"/>
          </w:tcPr>
          <w:p w14:paraId="1EC84D3C" w14:textId="77777777" w:rsidR="0035345A" w:rsidRPr="00955A71" w:rsidRDefault="0035345A" w:rsidP="00180351">
            <w:pPr>
              <w:autoSpaceDE w:val="0"/>
              <w:autoSpaceDN w:val="0"/>
              <w:adjustRightInd w:val="0"/>
              <w:spacing w:line="276" w:lineRule="auto"/>
              <w:rPr>
                <w:rFonts w:eastAsiaTheme="minorHAnsi" w:cs="Arial"/>
              </w:rPr>
            </w:pPr>
            <w:r w:rsidRPr="00955A71">
              <w:rPr>
                <w:rFonts w:eastAsiaTheme="minorHAnsi" w:cs="Arial"/>
              </w:rPr>
              <w:t>I</w:t>
            </w:r>
            <w:r w:rsidRPr="00955A71">
              <w:rPr>
                <w:rFonts w:eastAsiaTheme="minorHAnsi" w:cs="Arial"/>
                <w:spacing w:val="1"/>
              </w:rPr>
              <w:t>n</w:t>
            </w:r>
            <w:r w:rsidRPr="00955A71">
              <w:rPr>
                <w:rFonts w:eastAsiaTheme="minorHAnsi" w:cs="Arial"/>
              </w:rPr>
              <w:t>tro</w:t>
            </w:r>
            <w:r w:rsidRPr="00955A71">
              <w:rPr>
                <w:rFonts w:eastAsiaTheme="minorHAnsi" w:cs="Arial"/>
                <w:spacing w:val="-1"/>
              </w:rPr>
              <w:t>d</w:t>
            </w:r>
            <w:r w:rsidRPr="00955A71">
              <w:rPr>
                <w:rFonts w:eastAsiaTheme="minorHAnsi" w:cs="Arial"/>
                <w:spacing w:val="1"/>
              </w:rPr>
              <w:t>u</w:t>
            </w:r>
            <w:r w:rsidRPr="00955A71">
              <w:rPr>
                <w:rFonts w:eastAsiaTheme="minorHAnsi" w:cs="Arial"/>
              </w:rPr>
              <w:t>cti</w:t>
            </w:r>
            <w:r w:rsidRPr="00955A71">
              <w:rPr>
                <w:rFonts w:eastAsiaTheme="minorHAnsi" w:cs="Arial"/>
                <w:spacing w:val="1"/>
              </w:rPr>
              <w:t>o</w:t>
            </w:r>
            <w:r w:rsidRPr="00955A71">
              <w:rPr>
                <w:rFonts w:eastAsiaTheme="minorHAnsi" w:cs="Arial"/>
              </w:rPr>
              <w:t>n</w:t>
            </w:r>
            <w:r w:rsidRPr="00955A71">
              <w:rPr>
                <w:rFonts w:eastAsiaTheme="minorHAnsi" w:cs="Arial"/>
                <w:spacing w:val="-1"/>
              </w:rPr>
              <w:t xml:space="preserve"> </w:t>
            </w:r>
            <w:r w:rsidRPr="00955A71">
              <w:rPr>
                <w:rFonts w:eastAsiaTheme="minorHAnsi" w:cs="Arial"/>
                <w:spacing w:val="1"/>
              </w:rPr>
              <w:t>t</w:t>
            </w:r>
            <w:r w:rsidRPr="00955A71">
              <w:rPr>
                <w:rFonts w:eastAsiaTheme="minorHAnsi" w:cs="Arial"/>
              </w:rPr>
              <w:t>o</w:t>
            </w:r>
            <w:r w:rsidRPr="00955A71">
              <w:rPr>
                <w:rFonts w:eastAsiaTheme="minorHAnsi" w:cs="Arial"/>
                <w:spacing w:val="-1"/>
              </w:rPr>
              <w:t xml:space="preserve"> </w:t>
            </w:r>
            <w:r w:rsidRPr="00955A71">
              <w:rPr>
                <w:rFonts w:eastAsiaTheme="minorHAnsi" w:cs="Arial"/>
              </w:rPr>
              <w:t>t</w:t>
            </w:r>
            <w:r w:rsidRPr="00955A71">
              <w:rPr>
                <w:rFonts w:eastAsiaTheme="minorHAnsi" w:cs="Arial"/>
                <w:spacing w:val="1"/>
              </w:rPr>
              <w:t>h</w:t>
            </w:r>
            <w:r w:rsidRPr="00955A71">
              <w:rPr>
                <w:rFonts w:eastAsiaTheme="minorHAnsi" w:cs="Arial"/>
              </w:rPr>
              <w:t>e</w:t>
            </w:r>
            <w:r w:rsidRPr="00955A71">
              <w:rPr>
                <w:rFonts w:eastAsiaTheme="minorHAnsi" w:cs="Arial"/>
                <w:spacing w:val="-1"/>
              </w:rPr>
              <w:t xml:space="preserve"> </w:t>
            </w:r>
            <w:r w:rsidRPr="00955A71">
              <w:rPr>
                <w:rFonts w:eastAsiaTheme="minorHAnsi" w:cs="Arial"/>
              </w:rPr>
              <w:t>R</w:t>
            </w:r>
            <w:r w:rsidRPr="00955A71">
              <w:rPr>
                <w:rFonts w:eastAsiaTheme="minorHAnsi" w:cs="Arial"/>
                <w:spacing w:val="1"/>
              </w:rPr>
              <w:t>u</w:t>
            </w:r>
            <w:r w:rsidRPr="00955A71">
              <w:rPr>
                <w:rFonts w:eastAsiaTheme="minorHAnsi" w:cs="Arial"/>
                <w:spacing w:val="-3"/>
              </w:rPr>
              <w:t>l</w:t>
            </w:r>
            <w:r w:rsidRPr="00955A71">
              <w:rPr>
                <w:rFonts w:eastAsiaTheme="minorHAnsi" w:cs="Arial"/>
                <w:spacing w:val="1"/>
              </w:rPr>
              <w:t>e</w:t>
            </w:r>
            <w:r w:rsidRPr="00955A71">
              <w:rPr>
                <w:rFonts w:eastAsiaTheme="minorHAnsi" w:cs="Arial"/>
              </w:rPr>
              <w:t xml:space="preserve">s </w:t>
            </w:r>
            <w:r w:rsidRPr="00955A71">
              <w:rPr>
                <w:rFonts w:eastAsiaTheme="minorHAnsi" w:cs="Arial"/>
                <w:spacing w:val="1"/>
              </w:rPr>
              <w:t>a</w:t>
            </w:r>
            <w:r w:rsidRPr="00955A71">
              <w:rPr>
                <w:rFonts w:eastAsiaTheme="minorHAnsi" w:cs="Arial"/>
                <w:spacing w:val="-1"/>
              </w:rPr>
              <w:t>n</w:t>
            </w:r>
            <w:r w:rsidRPr="00955A71">
              <w:rPr>
                <w:rFonts w:eastAsiaTheme="minorHAnsi" w:cs="Arial"/>
              </w:rPr>
              <w:t>d</w:t>
            </w:r>
            <w:r w:rsidRPr="00955A71">
              <w:rPr>
                <w:rFonts w:eastAsiaTheme="minorHAnsi" w:cs="Arial"/>
                <w:spacing w:val="1"/>
              </w:rPr>
              <w:t xml:space="preserve"> </w:t>
            </w:r>
            <w:r w:rsidRPr="00955A71">
              <w:rPr>
                <w:rFonts w:eastAsiaTheme="minorHAnsi" w:cs="Arial"/>
              </w:rPr>
              <w:t>R</w:t>
            </w:r>
            <w:r w:rsidRPr="00955A71">
              <w:rPr>
                <w:rFonts w:eastAsiaTheme="minorHAnsi" w:cs="Arial"/>
                <w:spacing w:val="1"/>
              </w:rPr>
              <w:t>e</w:t>
            </w:r>
            <w:r w:rsidRPr="00955A71">
              <w:rPr>
                <w:rFonts w:eastAsiaTheme="minorHAnsi" w:cs="Arial"/>
                <w:spacing w:val="-1"/>
              </w:rPr>
              <w:t>g</w:t>
            </w:r>
            <w:r w:rsidRPr="00955A71">
              <w:rPr>
                <w:rFonts w:eastAsiaTheme="minorHAnsi" w:cs="Arial"/>
                <w:spacing w:val="1"/>
              </w:rPr>
              <w:t>u</w:t>
            </w:r>
            <w:r w:rsidRPr="00955A71">
              <w:rPr>
                <w:rFonts w:eastAsiaTheme="minorHAnsi" w:cs="Arial"/>
              </w:rPr>
              <w:t>la</w:t>
            </w:r>
            <w:r w:rsidRPr="00955A71">
              <w:rPr>
                <w:rFonts w:eastAsiaTheme="minorHAnsi" w:cs="Arial"/>
                <w:spacing w:val="1"/>
              </w:rPr>
              <w:t>t</w:t>
            </w:r>
            <w:r w:rsidRPr="00955A71">
              <w:rPr>
                <w:rFonts w:eastAsiaTheme="minorHAnsi" w:cs="Arial"/>
              </w:rPr>
              <w:t>i</w:t>
            </w:r>
            <w:r w:rsidRPr="00955A71">
              <w:rPr>
                <w:rFonts w:eastAsiaTheme="minorHAnsi" w:cs="Arial"/>
                <w:spacing w:val="-2"/>
              </w:rPr>
              <w:t>o</w:t>
            </w:r>
            <w:r w:rsidRPr="00955A71">
              <w:rPr>
                <w:rFonts w:eastAsiaTheme="minorHAnsi" w:cs="Arial"/>
                <w:spacing w:val="1"/>
              </w:rPr>
              <w:t>n</w:t>
            </w:r>
            <w:r w:rsidRPr="00955A71">
              <w:rPr>
                <w:rFonts w:eastAsiaTheme="minorHAnsi" w:cs="Arial"/>
              </w:rPr>
              <w:t>s</w:t>
            </w:r>
          </w:p>
        </w:tc>
      </w:tr>
      <w:tr w:rsidR="0035345A" w14:paraId="1690F7AC" w14:textId="77777777" w:rsidTr="00180351">
        <w:trPr>
          <w:trHeight w:val="510"/>
        </w:trPr>
        <w:tc>
          <w:tcPr>
            <w:tcW w:w="827" w:type="pct"/>
            <w:vAlign w:val="center"/>
          </w:tcPr>
          <w:p w14:paraId="28F495C2" w14:textId="77777777" w:rsidR="0035345A" w:rsidRPr="00955A71" w:rsidRDefault="0035345A" w:rsidP="00180351">
            <w:pPr>
              <w:autoSpaceDE w:val="0"/>
              <w:autoSpaceDN w:val="0"/>
              <w:adjustRightInd w:val="0"/>
              <w:spacing w:line="276" w:lineRule="auto"/>
              <w:jc w:val="center"/>
              <w:rPr>
                <w:rFonts w:eastAsiaTheme="minorHAnsi" w:cs="Arial"/>
              </w:rPr>
            </w:pPr>
            <w:r w:rsidRPr="00955A71">
              <w:rPr>
                <w:rFonts w:eastAsiaTheme="minorHAnsi" w:cs="Arial"/>
              </w:rPr>
              <w:t>2</w:t>
            </w:r>
          </w:p>
        </w:tc>
        <w:tc>
          <w:tcPr>
            <w:tcW w:w="4173" w:type="pct"/>
            <w:vAlign w:val="center"/>
          </w:tcPr>
          <w:p w14:paraId="4A2207C5" w14:textId="77777777" w:rsidR="0035345A" w:rsidRPr="00955A71" w:rsidRDefault="0035345A" w:rsidP="00180351">
            <w:pPr>
              <w:autoSpaceDE w:val="0"/>
              <w:autoSpaceDN w:val="0"/>
              <w:adjustRightInd w:val="0"/>
              <w:spacing w:line="276" w:lineRule="auto"/>
              <w:rPr>
                <w:rFonts w:eastAsiaTheme="minorHAnsi" w:cs="Arial"/>
              </w:rPr>
            </w:pPr>
            <w:r w:rsidRPr="00955A71">
              <w:rPr>
                <w:rFonts w:eastAsiaTheme="minorHAnsi" w:cs="Arial"/>
              </w:rPr>
              <w:t>Ce</w:t>
            </w:r>
            <w:r w:rsidRPr="00955A71">
              <w:rPr>
                <w:rFonts w:eastAsiaTheme="minorHAnsi" w:cs="Arial"/>
                <w:spacing w:val="2"/>
              </w:rPr>
              <w:t>m</w:t>
            </w:r>
            <w:r w:rsidRPr="00955A71">
              <w:rPr>
                <w:rFonts w:eastAsiaTheme="minorHAnsi" w:cs="Arial"/>
                <w:spacing w:val="1"/>
              </w:rPr>
              <w:t>e</w:t>
            </w:r>
            <w:r w:rsidRPr="00955A71">
              <w:rPr>
                <w:rFonts w:eastAsiaTheme="minorHAnsi" w:cs="Arial"/>
                <w:spacing w:val="-2"/>
              </w:rPr>
              <w:t>t</w:t>
            </w:r>
            <w:r w:rsidRPr="00955A71">
              <w:rPr>
                <w:rFonts w:eastAsiaTheme="minorHAnsi" w:cs="Arial"/>
                <w:spacing w:val="1"/>
              </w:rPr>
              <w:t>e</w:t>
            </w:r>
            <w:r w:rsidRPr="00955A71">
              <w:rPr>
                <w:rFonts w:eastAsiaTheme="minorHAnsi" w:cs="Arial"/>
              </w:rPr>
              <w:t>ry</w:t>
            </w:r>
            <w:r w:rsidRPr="00955A71">
              <w:rPr>
                <w:rFonts w:eastAsiaTheme="minorHAnsi" w:cs="Arial"/>
                <w:spacing w:val="-3"/>
              </w:rPr>
              <w:t xml:space="preserve"> </w:t>
            </w:r>
            <w:r w:rsidRPr="00955A71">
              <w:rPr>
                <w:rFonts w:eastAsiaTheme="minorHAnsi" w:cs="Arial"/>
              </w:rPr>
              <w:t>O</w:t>
            </w:r>
            <w:r w:rsidRPr="00955A71">
              <w:rPr>
                <w:rFonts w:eastAsiaTheme="minorHAnsi" w:cs="Arial"/>
                <w:spacing w:val="1"/>
              </w:rPr>
              <w:t>f</w:t>
            </w:r>
            <w:r w:rsidRPr="00955A71">
              <w:rPr>
                <w:rFonts w:eastAsiaTheme="minorHAnsi" w:cs="Arial"/>
                <w:spacing w:val="3"/>
              </w:rPr>
              <w:t>f</w:t>
            </w:r>
            <w:r w:rsidRPr="00955A71">
              <w:rPr>
                <w:rFonts w:eastAsiaTheme="minorHAnsi" w:cs="Arial"/>
              </w:rPr>
              <w:t>i</w:t>
            </w:r>
            <w:r w:rsidRPr="00955A71">
              <w:rPr>
                <w:rFonts w:eastAsiaTheme="minorHAnsi" w:cs="Arial"/>
                <w:spacing w:val="-3"/>
              </w:rPr>
              <w:t>c</w:t>
            </w:r>
            <w:r w:rsidRPr="00955A71">
              <w:rPr>
                <w:rFonts w:eastAsiaTheme="minorHAnsi" w:cs="Arial"/>
              </w:rPr>
              <w:t>e</w:t>
            </w:r>
            <w:r w:rsidRPr="00955A71">
              <w:rPr>
                <w:rFonts w:eastAsiaTheme="minorHAnsi" w:cs="Arial"/>
                <w:spacing w:val="1"/>
              </w:rPr>
              <w:t xml:space="preserve"> </w:t>
            </w:r>
            <w:r w:rsidRPr="00955A71">
              <w:rPr>
                <w:rFonts w:eastAsiaTheme="minorHAnsi" w:cs="Arial"/>
              </w:rPr>
              <w:t>l</w:t>
            </w:r>
            <w:r w:rsidRPr="00955A71">
              <w:rPr>
                <w:rFonts w:eastAsiaTheme="minorHAnsi" w:cs="Arial"/>
                <w:spacing w:val="-1"/>
              </w:rPr>
              <w:t>o</w:t>
            </w:r>
            <w:r w:rsidRPr="00955A71">
              <w:rPr>
                <w:rFonts w:eastAsiaTheme="minorHAnsi" w:cs="Arial"/>
              </w:rPr>
              <w:t>c</w:t>
            </w:r>
            <w:r w:rsidRPr="00955A71">
              <w:rPr>
                <w:rFonts w:eastAsiaTheme="minorHAnsi" w:cs="Arial"/>
                <w:spacing w:val="1"/>
              </w:rPr>
              <w:t>a</w:t>
            </w:r>
            <w:r w:rsidRPr="00955A71">
              <w:rPr>
                <w:rFonts w:eastAsiaTheme="minorHAnsi" w:cs="Arial"/>
              </w:rPr>
              <w:t>ti</w:t>
            </w:r>
            <w:r w:rsidRPr="00955A71">
              <w:rPr>
                <w:rFonts w:eastAsiaTheme="minorHAnsi" w:cs="Arial"/>
                <w:spacing w:val="1"/>
              </w:rPr>
              <w:t>o</w:t>
            </w:r>
            <w:r w:rsidRPr="00955A71">
              <w:rPr>
                <w:rFonts w:eastAsiaTheme="minorHAnsi" w:cs="Arial"/>
              </w:rPr>
              <w:t>n</w:t>
            </w:r>
          </w:p>
        </w:tc>
      </w:tr>
      <w:tr w:rsidR="0035345A" w14:paraId="599E8385" w14:textId="77777777" w:rsidTr="00180351">
        <w:trPr>
          <w:trHeight w:val="510"/>
        </w:trPr>
        <w:tc>
          <w:tcPr>
            <w:tcW w:w="827" w:type="pct"/>
            <w:vAlign w:val="center"/>
          </w:tcPr>
          <w:p w14:paraId="527A3290" w14:textId="77777777" w:rsidR="0035345A" w:rsidRPr="00955A71" w:rsidRDefault="0035345A" w:rsidP="00180351">
            <w:pPr>
              <w:autoSpaceDE w:val="0"/>
              <w:autoSpaceDN w:val="0"/>
              <w:adjustRightInd w:val="0"/>
              <w:spacing w:line="276" w:lineRule="auto"/>
              <w:jc w:val="center"/>
              <w:rPr>
                <w:rFonts w:eastAsiaTheme="minorHAnsi" w:cs="Arial"/>
              </w:rPr>
            </w:pPr>
            <w:r w:rsidRPr="00955A71">
              <w:rPr>
                <w:rFonts w:eastAsiaTheme="minorHAnsi" w:cs="Arial"/>
              </w:rPr>
              <w:t>3.</w:t>
            </w:r>
          </w:p>
        </w:tc>
        <w:tc>
          <w:tcPr>
            <w:tcW w:w="4173" w:type="pct"/>
            <w:vAlign w:val="center"/>
          </w:tcPr>
          <w:p w14:paraId="34F2972E" w14:textId="77777777" w:rsidR="0035345A" w:rsidRPr="00955A71" w:rsidRDefault="0035345A" w:rsidP="00180351">
            <w:pPr>
              <w:autoSpaceDE w:val="0"/>
              <w:autoSpaceDN w:val="0"/>
              <w:adjustRightInd w:val="0"/>
              <w:spacing w:line="276" w:lineRule="auto"/>
              <w:rPr>
                <w:rFonts w:eastAsiaTheme="minorHAnsi" w:cs="Arial"/>
              </w:rPr>
            </w:pPr>
            <w:r w:rsidRPr="00955A71">
              <w:rPr>
                <w:rFonts w:eastAsiaTheme="minorHAnsi" w:cs="Arial"/>
              </w:rPr>
              <w:t>Ce</w:t>
            </w:r>
            <w:r w:rsidRPr="00955A71">
              <w:rPr>
                <w:rFonts w:eastAsiaTheme="minorHAnsi" w:cs="Arial"/>
                <w:spacing w:val="2"/>
              </w:rPr>
              <w:t>m</w:t>
            </w:r>
            <w:r w:rsidRPr="00955A71">
              <w:rPr>
                <w:rFonts w:eastAsiaTheme="minorHAnsi" w:cs="Arial"/>
                <w:spacing w:val="1"/>
              </w:rPr>
              <w:t>e</w:t>
            </w:r>
            <w:r w:rsidRPr="00955A71">
              <w:rPr>
                <w:rFonts w:eastAsiaTheme="minorHAnsi" w:cs="Arial"/>
                <w:spacing w:val="-2"/>
              </w:rPr>
              <w:t>t</w:t>
            </w:r>
            <w:r w:rsidRPr="00955A71">
              <w:rPr>
                <w:rFonts w:eastAsiaTheme="minorHAnsi" w:cs="Arial"/>
                <w:spacing w:val="1"/>
              </w:rPr>
              <w:t>e</w:t>
            </w:r>
            <w:r w:rsidRPr="00955A71">
              <w:rPr>
                <w:rFonts w:eastAsiaTheme="minorHAnsi" w:cs="Arial"/>
              </w:rPr>
              <w:t>ry</w:t>
            </w:r>
            <w:r w:rsidRPr="00955A71">
              <w:rPr>
                <w:rFonts w:eastAsiaTheme="minorHAnsi" w:cs="Arial"/>
                <w:spacing w:val="-3"/>
              </w:rPr>
              <w:t xml:space="preserve"> </w:t>
            </w:r>
            <w:r w:rsidRPr="00955A71">
              <w:rPr>
                <w:rFonts w:eastAsiaTheme="minorHAnsi" w:cs="Arial"/>
                <w:spacing w:val="1"/>
              </w:rPr>
              <w:t>open</w:t>
            </w:r>
            <w:r w:rsidRPr="00955A71">
              <w:rPr>
                <w:rFonts w:eastAsiaTheme="minorHAnsi" w:cs="Arial"/>
              </w:rPr>
              <w:t>ing</w:t>
            </w:r>
            <w:r w:rsidRPr="00955A71">
              <w:rPr>
                <w:rFonts w:eastAsiaTheme="minorHAnsi" w:cs="Arial"/>
                <w:spacing w:val="-1"/>
              </w:rPr>
              <w:t xml:space="preserve"> ho</w:t>
            </w:r>
            <w:r w:rsidRPr="00955A71">
              <w:rPr>
                <w:rFonts w:eastAsiaTheme="minorHAnsi" w:cs="Arial"/>
                <w:spacing w:val="1"/>
              </w:rPr>
              <w:t>u</w:t>
            </w:r>
            <w:r w:rsidRPr="00955A71">
              <w:rPr>
                <w:rFonts w:eastAsiaTheme="minorHAnsi" w:cs="Arial"/>
              </w:rPr>
              <w:t>rs</w:t>
            </w:r>
          </w:p>
        </w:tc>
      </w:tr>
      <w:tr w:rsidR="0035345A" w14:paraId="5FCF47BD" w14:textId="77777777" w:rsidTr="00180351">
        <w:trPr>
          <w:trHeight w:val="510"/>
        </w:trPr>
        <w:tc>
          <w:tcPr>
            <w:tcW w:w="827" w:type="pct"/>
            <w:vAlign w:val="center"/>
          </w:tcPr>
          <w:p w14:paraId="31286DEB" w14:textId="77777777" w:rsidR="0035345A" w:rsidRPr="00955A71" w:rsidRDefault="0035345A" w:rsidP="00180351">
            <w:pPr>
              <w:autoSpaceDE w:val="0"/>
              <w:autoSpaceDN w:val="0"/>
              <w:adjustRightInd w:val="0"/>
              <w:spacing w:line="276" w:lineRule="auto"/>
              <w:jc w:val="center"/>
              <w:rPr>
                <w:rFonts w:eastAsiaTheme="minorHAnsi" w:cs="Arial"/>
              </w:rPr>
            </w:pPr>
            <w:r w:rsidRPr="00955A71">
              <w:rPr>
                <w:rFonts w:eastAsiaTheme="minorHAnsi" w:cs="Arial"/>
              </w:rPr>
              <w:t>4.</w:t>
            </w:r>
          </w:p>
        </w:tc>
        <w:tc>
          <w:tcPr>
            <w:tcW w:w="4173" w:type="pct"/>
            <w:vAlign w:val="center"/>
          </w:tcPr>
          <w:p w14:paraId="770D99B9" w14:textId="77777777" w:rsidR="0035345A" w:rsidRPr="00955A71" w:rsidRDefault="0035345A" w:rsidP="00180351">
            <w:pPr>
              <w:autoSpaceDE w:val="0"/>
              <w:autoSpaceDN w:val="0"/>
              <w:adjustRightInd w:val="0"/>
              <w:spacing w:line="276" w:lineRule="auto"/>
              <w:rPr>
                <w:rFonts w:eastAsiaTheme="minorHAnsi" w:cs="Arial"/>
              </w:rPr>
            </w:pPr>
            <w:r w:rsidRPr="00955A71">
              <w:rPr>
                <w:rFonts w:cs="Arial"/>
              </w:rPr>
              <w:t>Purchase of new</w:t>
            </w:r>
            <w:r w:rsidR="00EA2101" w:rsidRPr="00955A71">
              <w:rPr>
                <w:rFonts w:cs="Arial"/>
              </w:rPr>
              <w:t xml:space="preserve"> private </w:t>
            </w:r>
            <w:r w:rsidRPr="00955A71">
              <w:rPr>
                <w:rFonts w:cs="Arial"/>
              </w:rPr>
              <w:t>grave</w:t>
            </w:r>
            <w:r w:rsidR="00EA2101" w:rsidRPr="00955A71">
              <w:rPr>
                <w:rFonts w:cs="Arial"/>
              </w:rPr>
              <w:t>s</w:t>
            </w:r>
          </w:p>
        </w:tc>
      </w:tr>
      <w:tr w:rsidR="0035345A" w14:paraId="6E0BBD62" w14:textId="77777777" w:rsidTr="00180351">
        <w:trPr>
          <w:trHeight w:val="510"/>
        </w:trPr>
        <w:tc>
          <w:tcPr>
            <w:tcW w:w="827" w:type="pct"/>
            <w:vAlign w:val="center"/>
          </w:tcPr>
          <w:p w14:paraId="2E000F7A" w14:textId="77777777" w:rsidR="0035345A" w:rsidRPr="00955A71" w:rsidRDefault="0035345A" w:rsidP="00180351">
            <w:pPr>
              <w:autoSpaceDE w:val="0"/>
              <w:autoSpaceDN w:val="0"/>
              <w:adjustRightInd w:val="0"/>
              <w:spacing w:line="276" w:lineRule="auto"/>
              <w:jc w:val="center"/>
              <w:rPr>
                <w:rFonts w:eastAsiaTheme="minorHAnsi" w:cs="Arial"/>
              </w:rPr>
            </w:pPr>
            <w:r w:rsidRPr="00955A71">
              <w:rPr>
                <w:rFonts w:eastAsiaTheme="minorHAnsi" w:cs="Arial"/>
              </w:rPr>
              <w:t>5.</w:t>
            </w:r>
          </w:p>
        </w:tc>
        <w:tc>
          <w:tcPr>
            <w:tcW w:w="4173" w:type="pct"/>
            <w:vAlign w:val="center"/>
          </w:tcPr>
          <w:p w14:paraId="535E91C9" w14:textId="77777777" w:rsidR="0035345A" w:rsidRPr="00955A71" w:rsidRDefault="0035345A" w:rsidP="00180351">
            <w:pPr>
              <w:autoSpaceDE w:val="0"/>
              <w:autoSpaceDN w:val="0"/>
              <w:adjustRightInd w:val="0"/>
              <w:spacing w:line="276" w:lineRule="auto"/>
              <w:rPr>
                <w:rFonts w:eastAsiaTheme="minorHAnsi" w:cs="Arial"/>
              </w:rPr>
            </w:pPr>
            <w:r w:rsidRPr="00955A71">
              <w:rPr>
                <w:rFonts w:eastAsiaTheme="minorHAnsi" w:cs="Arial"/>
              </w:rPr>
              <w:t>Allocation of grave spaces</w:t>
            </w:r>
          </w:p>
        </w:tc>
      </w:tr>
      <w:tr w:rsidR="0035345A" w14:paraId="25E9B891" w14:textId="77777777" w:rsidTr="00180351">
        <w:trPr>
          <w:trHeight w:val="510"/>
        </w:trPr>
        <w:tc>
          <w:tcPr>
            <w:tcW w:w="827" w:type="pct"/>
            <w:vAlign w:val="center"/>
          </w:tcPr>
          <w:p w14:paraId="536D51FC" w14:textId="77777777" w:rsidR="0035345A" w:rsidRPr="00955A71" w:rsidRDefault="0035345A" w:rsidP="00180351">
            <w:pPr>
              <w:autoSpaceDE w:val="0"/>
              <w:autoSpaceDN w:val="0"/>
              <w:adjustRightInd w:val="0"/>
              <w:spacing w:line="276" w:lineRule="auto"/>
              <w:jc w:val="center"/>
              <w:rPr>
                <w:rFonts w:eastAsiaTheme="minorHAnsi" w:cs="Arial"/>
              </w:rPr>
            </w:pPr>
            <w:r w:rsidRPr="00955A71">
              <w:rPr>
                <w:rFonts w:eastAsiaTheme="minorHAnsi" w:cs="Arial"/>
              </w:rPr>
              <w:t>6.</w:t>
            </w:r>
          </w:p>
        </w:tc>
        <w:tc>
          <w:tcPr>
            <w:tcW w:w="4173" w:type="pct"/>
            <w:vAlign w:val="center"/>
          </w:tcPr>
          <w:p w14:paraId="23EF1447" w14:textId="77777777" w:rsidR="0035345A" w:rsidRPr="00955A71" w:rsidRDefault="0035345A" w:rsidP="00180351">
            <w:pPr>
              <w:autoSpaceDE w:val="0"/>
              <w:autoSpaceDN w:val="0"/>
              <w:adjustRightInd w:val="0"/>
              <w:spacing w:line="276" w:lineRule="auto"/>
              <w:rPr>
                <w:rFonts w:eastAsiaTheme="minorHAnsi" w:cs="Arial"/>
              </w:rPr>
            </w:pPr>
            <w:r w:rsidRPr="00955A71">
              <w:rPr>
                <w:rFonts w:eastAsiaTheme="minorHAnsi" w:cs="Arial"/>
                <w:spacing w:val="-1"/>
              </w:rPr>
              <w:t>Interments</w:t>
            </w:r>
          </w:p>
        </w:tc>
      </w:tr>
      <w:tr w:rsidR="0035345A" w14:paraId="5478AB3B" w14:textId="77777777" w:rsidTr="00180351">
        <w:trPr>
          <w:trHeight w:val="510"/>
        </w:trPr>
        <w:tc>
          <w:tcPr>
            <w:tcW w:w="827" w:type="pct"/>
            <w:vAlign w:val="center"/>
          </w:tcPr>
          <w:p w14:paraId="125A652D" w14:textId="77777777" w:rsidR="0035345A" w:rsidRPr="00955A71" w:rsidRDefault="0035345A" w:rsidP="00180351">
            <w:pPr>
              <w:autoSpaceDE w:val="0"/>
              <w:autoSpaceDN w:val="0"/>
              <w:adjustRightInd w:val="0"/>
              <w:spacing w:line="276" w:lineRule="auto"/>
              <w:jc w:val="center"/>
              <w:rPr>
                <w:rFonts w:eastAsiaTheme="minorHAnsi" w:cs="Arial"/>
              </w:rPr>
            </w:pPr>
            <w:r w:rsidRPr="00955A71">
              <w:rPr>
                <w:rFonts w:eastAsiaTheme="minorHAnsi" w:cs="Arial"/>
              </w:rPr>
              <w:t>7.</w:t>
            </w:r>
          </w:p>
        </w:tc>
        <w:tc>
          <w:tcPr>
            <w:tcW w:w="4173" w:type="pct"/>
            <w:vAlign w:val="center"/>
          </w:tcPr>
          <w:p w14:paraId="30E8224D" w14:textId="77777777" w:rsidR="0035345A" w:rsidRPr="00955A71" w:rsidRDefault="0035345A" w:rsidP="00180351">
            <w:pPr>
              <w:autoSpaceDE w:val="0"/>
              <w:autoSpaceDN w:val="0"/>
              <w:adjustRightInd w:val="0"/>
              <w:spacing w:line="276" w:lineRule="auto"/>
              <w:rPr>
                <w:rFonts w:eastAsiaTheme="minorHAnsi" w:cs="Arial"/>
              </w:rPr>
            </w:pPr>
            <w:r w:rsidRPr="00955A71">
              <w:rPr>
                <w:rFonts w:cs="Arial"/>
              </w:rPr>
              <w:t>Burial excavation procedures</w:t>
            </w:r>
          </w:p>
        </w:tc>
      </w:tr>
      <w:tr w:rsidR="0035345A" w14:paraId="5155BE60" w14:textId="77777777" w:rsidTr="00180351">
        <w:trPr>
          <w:trHeight w:val="510"/>
        </w:trPr>
        <w:tc>
          <w:tcPr>
            <w:tcW w:w="827" w:type="pct"/>
            <w:vAlign w:val="center"/>
          </w:tcPr>
          <w:p w14:paraId="344DC64F" w14:textId="77777777" w:rsidR="0035345A" w:rsidRPr="00955A71" w:rsidRDefault="0035345A" w:rsidP="00180351">
            <w:pPr>
              <w:autoSpaceDE w:val="0"/>
              <w:autoSpaceDN w:val="0"/>
              <w:adjustRightInd w:val="0"/>
              <w:spacing w:line="276" w:lineRule="auto"/>
              <w:jc w:val="center"/>
              <w:rPr>
                <w:rFonts w:eastAsiaTheme="minorHAnsi" w:cs="Arial"/>
              </w:rPr>
            </w:pPr>
            <w:r w:rsidRPr="00955A71">
              <w:rPr>
                <w:rFonts w:eastAsiaTheme="minorHAnsi" w:cs="Arial"/>
              </w:rPr>
              <w:t>8.</w:t>
            </w:r>
          </w:p>
        </w:tc>
        <w:tc>
          <w:tcPr>
            <w:tcW w:w="4173" w:type="pct"/>
            <w:vAlign w:val="center"/>
          </w:tcPr>
          <w:p w14:paraId="26BD904E" w14:textId="77777777" w:rsidR="0035345A" w:rsidRPr="00955A71" w:rsidRDefault="0035345A" w:rsidP="00180351">
            <w:pPr>
              <w:pStyle w:val="Default"/>
              <w:spacing w:line="276" w:lineRule="auto"/>
            </w:pPr>
            <w:r w:rsidRPr="00955A71">
              <w:t>Grave reinstatement</w:t>
            </w:r>
          </w:p>
        </w:tc>
      </w:tr>
      <w:tr w:rsidR="00955A71" w14:paraId="26CC6B41" w14:textId="77777777" w:rsidTr="00180351">
        <w:trPr>
          <w:trHeight w:val="510"/>
        </w:trPr>
        <w:tc>
          <w:tcPr>
            <w:tcW w:w="827" w:type="pct"/>
            <w:vAlign w:val="center"/>
          </w:tcPr>
          <w:p w14:paraId="617551FF" w14:textId="77777777" w:rsidR="00955A71" w:rsidRPr="00955A71" w:rsidRDefault="00955A71" w:rsidP="00180351">
            <w:pPr>
              <w:autoSpaceDE w:val="0"/>
              <w:autoSpaceDN w:val="0"/>
              <w:adjustRightInd w:val="0"/>
              <w:spacing w:line="276" w:lineRule="auto"/>
              <w:jc w:val="center"/>
              <w:rPr>
                <w:rFonts w:eastAsiaTheme="minorHAnsi" w:cs="Arial"/>
              </w:rPr>
            </w:pPr>
            <w:r w:rsidRPr="00955A71">
              <w:rPr>
                <w:rFonts w:eastAsiaTheme="minorHAnsi" w:cs="Arial"/>
              </w:rPr>
              <w:t>9.</w:t>
            </w:r>
          </w:p>
        </w:tc>
        <w:tc>
          <w:tcPr>
            <w:tcW w:w="4173" w:type="pct"/>
            <w:vAlign w:val="center"/>
          </w:tcPr>
          <w:p w14:paraId="6CD79DC4" w14:textId="77777777" w:rsidR="00955A71" w:rsidRPr="008814F6" w:rsidRDefault="00955A71" w:rsidP="00180351">
            <w:pPr>
              <w:spacing w:line="276" w:lineRule="auto"/>
            </w:pPr>
            <w:r w:rsidRPr="008814F6">
              <w:t>New Burial Chambers (Vaults)</w:t>
            </w:r>
          </w:p>
        </w:tc>
      </w:tr>
      <w:tr w:rsidR="00955A71" w14:paraId="230ED73B" w14:textId="77777777" w:rsidTr="00180351">
        <w:trPr>
          <w:trHeight w:val="510"/>
        </w:trPr>
        <w:tc>
          <w:tcPr>
            <w:tcW w:w="827" w:type="pct"/>
            <w:vAlign w:val="center"/>
          </w:tcPr>
          <w:p w14:paraId="0B3B6A9E" w14:textId="77777777" w:rsidR="00955A71" w:rsidRPr="00955A71" w:rsidRDefault="00955A71" w:rsidP="00180351">
            <w:pPr>
              <w:autoSpaceDE w:val="0"/>
              <w:autoSpaceDN w:val="0"/>
              <w:adjustRightInd w:val="0"/>
              <w:spacing w:line="276" w:lineRule="auto"/>
              <w:jc w:val="center"/>
              <w:rPr>
                <w:rFonts w:eastAsiaTheme="minorHAnsi" w:cs="Arial"/>
              </w:rPr>
            </w:pPr>
            <w:r w:rsidRPr="00955A71">
              <w:rPr>
                <w:rFonts w:eastAsiaTheme="minorHAnsi" w:cs="Arial"/>
              </w:rPr>
              <w:t>10.</w:t>
            </w:r>
          </w:p>
        </w:tc>
        <w:tc>
          <w:tcPr>
            <w:tcW w:w="4173" w:type="pct"/>
            <w:vAlign w:val="center"/>
          </w:tcPr>
          <w:p w14:paraId="0175E640" w14:textId="77777777" w:rsidR="00955A71" w:rsidRDefault="00955A71" w:rsidP="00180351">
            <w:pPr>
              <w:spacing w:line="276" w:lineRule="auto"/>
            </w:pPr>
            <w:r w:rsidRPr="00955A71">
              <w:t>Interment of cremated remains</w:t>
            </w:r>
          </w:p>
        </w:tc>
      </w:tr>
      <w:tr w:rsidR="00955A71" w14:paraId="37D9BF54" w14:textId="77777777" w:rsidTr="00180351">
        <w:trPr>
          <w:trHeight w:val="510"/>
        </w:trPr>
        <w:tc>
          <w:tcPr>
            <w:tcW w:w="827" w:type="pct"/>
            <w:vAlign w:val="center"/>
          </w:tcPr>
          <w:p w14:paraId="0B63ABD5" w14:textId="77777777" w:rsidR="00955A71" w:rsidRPr="00955A71" w:rsidRDefault="00955A71" w:rsidP="00180351">
            <w:pPr>
              <w:autoSpaceDE w:val="0"/>
              <w:autoSpaceDN w:val="0"/>
              <w:adjustRightInd w:val="0"/>
              <w:spacing w:line="276" w:lineRule="auto"/>
              <w:jc w:val="center"/>
              <w:rPr>
                <w:rFonts w:eastAsiaTheme="minorHAnsi" w:cs="Arial"/>
              </w:rPr>
            </w:pPr>
            <w:r w:rsidRPr="00955A71">
              <w:rPr>
                <w:rFonts w:eastAsiaTheme="minorHAnsi" w:cs="Arial"/>
              </w:rPr>
              <w:t>11.</w:t>
            </w:r>
          </w:p>
        </w:tc>
        <w:tc>
          <w:tcPr>
            <w:tcW w:w="4173" w:type="pct"/>
            <w:vAlign w:val="center"/>
          </w:tcPr>
          <w:p w14:paraId="09C3CE9B" w14:textId="77777777" w:rsidR="00955A71" w:rsidRPr="009C25C0" w:rsidRDefault="00955A71" w:rsidP="00180351">
            <w:pPr>
              <w:spacing w:line="276" w:lineRule="auto"/>
            </w:pPr>
            <w:r w:rsidRPr="009C25C0">
              <w:t xml:space="preserve">Cremated Remains </w:t>
            </w:r>
            <w:r>
              <w:t xml:space="preserve">Garden </w:t>
            </w:r>
            <w:r w:rsidRPr="009C25C0">
              <w:t>Plots</w:t>
            </w:r>
          </w:p>
        </w:tc>
      </w:tr>
      <w:tr w:rsidR="00955A71" w14:paraId="54D2E265" w14:textId="77777777" w:rsidTr="00180351">
        <w:trPr>
          <w:trHeight w:val="510"/>
        </w:trPr>
        <w:tc>
          <w:tcPr>
            <w:tcW w:w="827" w:type="pct"/>
            <w:vAlign w:val="center"/>
          </w:tcPr>
          <w:p w14:paraId="378DBF63" w14:textId="77777777" w:rsidR="00955A71" w:rsidRPr="00955A71" w:rsidRDefault="00955A71" w:rsidP="00180351">
            <w:pPr>
              <w:autoSpaceDE w:val="0"/>
              <w:autoSpaceDN w:val="0"/>
              <w:adjustRightInd w:val="0"/>
              <w:spacing w:line="276" w:lineRule="auto"/>
              <w:jc w:val="center"/>
              <w:rPr>
                <w:rFonts w:eastAsiaTheme="minorHAnsi" w:cs="Arial"/>
              </w:rPr>
            </w:pPr>
            <w:r w:rsidRPr="00955A71">
              <w:rPr>
                <w:rFonts w:eastAsiaTheme="minorHAnsi" w:cs="Arial"/>
              </w:rPr>
              <w:t>12.</w:t>
            </w:r>
          </w:p>
        </w:tc>
        <w:tc>
          <w:tcPr>
            <w:tcW w:w="4173" w:type="pct"/>
            <w:vAlign w:val="center"/>
          </w:tcPr>
          <w:p w14:paraId="53F40E3B" w14:textId="77777777" w:rsidR="00955A71" w:rsidRPr="009C25C0" w:rsidRDefault="00180351" w:rsidP="00180351">
            <w:pPr>
              <w:spacing w:line="276" w:lineRule="auto"/>
            </w:pPr>
            <w:r w:rsidRPr="00180351">
              <w:t>Scattering of cremated remains</w:t>
            </w:r>
          </w:p>
        </w:tc>
      </w:tr>
      <w:tr w:rsidR="00180351" w14:paraId="5A95395E" w14:textId="77777777" w:rsidTr="00180351">
        <w:trPr>
          <w:trHeight w:val="510"/>
        </w:trPr>
        <w:tc>
          <w:tcPr>
            <w:tcW w:w="827" w:type="pct"/>
            <w:vAlign w:val="center"/>
          </w:tcPr>
          <w:p w14:paraId="39442B49" w14:textId="77777777" w:rsidR="00180351" w:rsidRPr="00955A71" w:rsidRDefault="00180351" w:rsidP="00180351">
            <w:pPr>
              <w:autoSpaceDE w:val="0"/>
              <w:autoSpaceDN w:val="0"/>
              <w:adjustRightInd w:val="0"/>
              <w:spacing w:line="276" w:lineRule="auto"/>
              <w:jc w:val="center"/>
              <w:rPr>
                <w:rFonts w:eastAsiaTheme="minorHAnsi" w:cs="Arial"/>
              </w:rPr>
            </w:pPr>
            <w:r w:rsidRPr="00955A71">
              <w:rPr>
                <w:rFonts w:eastAsiaTheme="minorHAnsi" w:cs="Arial"/>
              </w:rPr>
              <w:t>13.</w:t>
            </w:r>
          </w:p>
        </w:tc>
        <w:tc>
          <w:tcPr>
            <w:tcW w:w="4173" w:type="pct"/>
            <w:vAlign w:val="center"/>
          </w:tcPr>
          <w:p w14:paraId="073D6D42" w14:textId="77777777" w:rsidR="00180351" w:rsidRPr="00223D9D" w:rsidRDefault="00180351" w:rsidP="00180351">
            <w:pPr>
              <w:spacing w:line="276" w:lineRule="auto"/>
            </w:pPr>
            <w:r w:rsidRPr="00223D9D">
              <w:t>Removal of floral arrangements</w:t>
            </w:r>
          </w:p>
        </w:tc>
      </w:tr>
      <w:tr w:rsidR="00180351" w14:paraId="11071600" w14:textId="77777777" w:rsidTr="00180351">
        <w:trPr>
          <w:trHeight w:val="510"/>
        </w:trPr>
        <w:tc>
          <w:tcPr>
            <w:tcW w:w="827" w:type="pct"/>
            <w:vAlign w:val="center"/>
          </w:tcPr>
          <w:p w14:paraId="29C6B46D" w14:textId="77777777" w:rsidR="00180351" w:rsidRPr="00955A71" w:rsidRDefault="00180351" w:rsidP="00180351">
            <w:pPr>
              <w:autoSpaceDE w:val="0"/>
              <w:autoSpaceDN w:val="0"/>
              <w:adjustRightInd w:val="0"/>
              <w:spacing w:line="276" w:lineRule="auto"/>
              <w:jc w:val="center"/>
              <w:rPr>
                <w:rFonts w:eastAsiaTheme="minorHAnsi" w:cs="Arial"/>
              </w:rPr>
            </w:pPr>
            <w:r w:rsidRPr="00955A71">
              <w:rPr>
                <w:rFonts w:eastAsiaTheme="minorHAnsi" w:cs="Arial"/>
              </w:rPr>
              <w:t>14.</w:t>
            </w:r>
          </w:p>
        </w:tc>
        <w:tc>
          <w:tcPr>
            <w:tcW w:w="4173" w:type="pct"/>
            <w:vAlign w:val="center"/>
          </w:tcPr>
          <w:p w14:paraId="470474F1" w14:textId="77777777" w:rsidR="00180351" w:rsidRPr="00223D9D" w:rsidRDefault="00180351" w:rsidP="00180351">
            <w:pPr>
              <w:spacing w:line="276" w:lineRule="auto"/>
            </w:pPr>
            <w:r w:rsidRPr="00223D9D">
              <w:t>Exclusive Right of Burial</w:t>
            </w:r>
          </w:p>
        </w:tc>
      </w:tr>
      <w:tr w:rsidR="00180351" w14:paraId="0EAC55F5" w14:textId="77777777" w:rsidTr="00180351">
        <w:trPr>
          <w:trHeight w:val="510"/>
        </w:trPr>
        <w:tc>
          <w:tcPr>
            <w:tcW w:w="827" w:type="pct"/>
            <w:vAlign w:val="center"/>
          </w:tcPr>
          <w:p w14:paraId="57E3A64F" w14:textId="77777777" w:rsidR="00180351" w:rsidRPr="00955A71" w:rsidRDefault="00180351" w:rsidP="00180351">
            <w:pPr>
              <w:autoSpaceDE w:val="0"/>
              <w:autoSpaceDN w:val="0"/>
              <w:adjustRightInd w:val="0"/>
              <w:spacing w:line="276" w:lineRule="auto"/>
              <w:jc w:val="center"/>
              <w:rPr>
                <w:rFonts w:eastAsiaTheme="minorHAnsi" w:cs="Arial"/>
              </w:rPr>
            </w:pPr>
            <w:r w:rsidRPr="00955A71">
              <w:rPr>
                <w:rFonts w:eastAsiaTheme="minorHAnsi" w:cs="Arial"/>
              </w:rPr>
              <w:t>15.</w:t>
            </w:r>
          </w:p>
        </w:tc>
        <w:tc>
          <w:tcPr>
            <w:tcW w:w="4173" w:type="pct"/>
            <w:vAlign w:val="center"/>
          </w:tcPr>
          <w:p w14:paraId="53701A43" w14:textId="77777777" w:rsidR="00180351" w:rsidRDefault="00180351" w:rsidP="00180351">
            <w:pPr>
              <w:spacing w:line="276" w:lineRule="auto"/>
            </w:pPr>
            <w:r w:rsidRPr="00223D9D">
              <w:t>Transfer of Exclusive Right of Burial</w:t>
            </w:r>
          </w:p>
        </w:tc>
      </w:tr>
      <w:tr w:rsidR="00180351" w14:paraId="68E3E9E3" w14:textId="77777777" w:rsidTr="00180351">
        <w:trPr>
          <w:trHeight w:val="510"/>
        </w:trPr>
        <w:tc>
          <w:tcPr>
            <w:tcW w:w="827" w:type="pct"/>
            <w:vAlign w:val="center"/>
          </w:tcPr>
          <w:p w14:paraId="046A54C6" w14:textId="77777777" w:rsidR="00180351" w:rsidRPr="00955A71" w:rsidRDefault="00180351" w:rsidP="00180351">
            <w:pPr>
              <w:autoSpaceDE w:val="0"/>
              <w:autoSpaceDN w:val="0"/>
              <w:adjustRightInd w:val="0"/>
              <w:spacing w:line="276" w:lineRule="auto"/>
              <w:jc w:val="center"/>
              <w:rPr>
                <w:rFonts w:eastAsiaTheme="minorHAnsi" w:cs="Arial"/>
              </w:rPr>
            </w:pPr>
            <w:r w:rsidRPr="00955A71">
              <w:rPr>
                <w:rFonts w:eastAsiaTheme="minorHAnsi" w:cs="Arial"/>
              </w:rPr>
              <w:t>16.</w:t>
            </w:r>
          </w:p>
        </w:tc>
        <w:tc>
          <w:tcPr>
            <w:tcW w:w="4173" w:type="pct"/>
            <w:vAlign w:val="center"/>
          </w:tcPr>
          <w:p w14:paraId="7E42EF51" w14:textId="77777777" w:rsidR="00180351" w:rsidRPr="005D07B5" w:rsidRDefault="00180351" w:rsidP="00180351">
            <w:pPr>
              <w:spacing w:line="276" w:lineRule="auto"/>
            </w:pPr>
            <w:r w:rsidRPr="005D07B5">
              <w:t>Memorials</w:t>
            </w:r>
          </w:p>
        </w:tc>
      </w:tr>
      <w:tr w:rsidR="00180351" w14:paraId="0B9AFC2B" w14:textId="77777777" w:rsidTr="00180351">
        <w:trPr>
          <w:trHeight w:val="510"/>
        </w:trPr>
        <w:tc>
          <w:tcPr>
            <w:tcW w:w="827" w:type="pct"/>
            <w:vAlign w:val="center"/>
          </w:tcPr>
          <w:p w14:paraId="0A90A639" w14:textId="77777777" w:rsidR="00180351" w:rsidRPr="00955A71" w:rsidRDefault="00180351" w:rsidP="00180351">
            <w:pPr>
              <w:autoSpaceDE w:val="0"/>
              <w:autoSpaceDN w:val="0"/>
              <w:adjustRightInd w:val="0"/>
              <w:spacing w:line="276" w:lineRule="auto"/>
              <w:jc w:val="center"/>
              <w:rPr>
                <w:rFonts w:eastAsiaTheme="minorHAnsi" w:cs="Arial"/>
              </w:rPr>
            </w:pPr>
            <w:r w:rsidRPr="00955A71">
              <w:rPr>
                <w:rFonts w:eastAsiaTheme="minorHAnsi" w:cs="Arial"/>
              </w:rPr>
              <w:t>17.</w:t>
            </w:r>
          </w:p>
        </w:tc>
        <w:tc>
          <w:tcPr>
            <w:tcW w:w="4173" w:type="pct"/>
            <w:vAlign w:val="center"/>
          </w:tcPr>
          <w:p w14:paraId="6A459CBD" w14:textId="77777777" w:rsidR="00180351" w:rsidRDefault="00180351" w:rsidP="00180351">
            <w:pPr>
              <w:spacing w:line="276" w:lineRule="auto"/>
            </w:pPr>
            <w:r w:rsidRPr="005D07B5">
              <w:t>Memorial specifications</w:t>
            </w:r>
          </w:p>
        </w:tc>
      </w:tr>
      <w:tr w:rsidR="00180351" w14:paraId="1CBC969F" w14:textId="77777777" w:rsidTr="00180351">
        <w:trPr>
          <w:trHeight w:val="510"/>
        </w:trPr>
        <w:tc>
          <w:tcPr>
            <w:tcW w:w="827" w:type="pct"/>
            <w:vAlign w:val="center"/>
          </w:tcPr>
          <w:p w14:paraId="53C8BA9D" w14:textId="77777777" w:rsidR="00180351" w:rsidRPr="00955A71" w:rsidRDefault="00180351" w:rsidP="00180351">
            <w:pPr>
              <w:autoSpaceDE w:val="0"/>
              <w:autoSpaceDN w:val="0"/>
              <w:adjustRightInd w:val="0"/>
              <w:spacing w:line="276" w:lineRule="auto"/>
              <w:jc w:val="center"/>
              <w:rPr>
                <w:rFonts w:eastAsiaTheme="minorHAnsi" w:cs="Arial"/>
              </w:rPr>
            </w:pPr>
            <w:r w:rsidRPr="00955A71">
              <w:rPr>
                <w:rFonts w:eastAsiaTheme="minorHAnsi" w:cs="Arial"/>
              </w:rPr>
              <w:t>18.</w:t>
            </w:r>
          </w:p>
        </w:tc>
        <w:tc>
          <w:tcPr>
            <w:tcW w:w="4173" w:type="pct"/>
            <w:vAlign w:val="center"/>
          </w:tcPr>
          <w:p w14:paraId="56ABED54" w14:textId="77777777" w:rsidR="00180351" w:rsidRPr="00455987" w:rsidRDefault="00180351" w:rsidP="00180351">
            <w:pPr>
              <w:spacing w:line="276" w:lineRule="auto"/>
            </w:pPr>
            <w:r w:rsidRPr="00180351">
              <w:t>Maintenance of memorials</w:t>
            </w:r>
          </w:p>
        </w:tc>
      </w:tr>
      <w:tr w:rsidR="00180351" w14:paraId="72EF7644" w14:textId="77777777" w:rsidTr="00180351">
        <w:trPr>
          <w:trHeight w:val="510"/>
        </w:trPr>
        <w:tc>
          <w:tcPr>
            <w:tcW w:w="827" w:type="pct"/>
            <w:vAlign w:val="center"/>
          </w:tcPr>
          <w:p w14:paraId="09EB02D8" w14:textId="77777777" w:rsidR="00180351" w:rsidRPr="00955A71" w:rsidRDefault="00180351" w:rsidP="00180351">
            <w:pPr>
              <w:autoSpaceDE w:val="0"/>
              <w:autoSpaceDN w:val="0"/>
              <w:adjustRightInd w:val="0"/>
              <w:spacing w:line="276" w:lineRule="auto"/>
              <w:jc w:val="center"/>
              <w:rPr>
                <w:rFonts w:eastAsiaTheme="minorHAnsi" w:cs="Arial"/>
              </w:rPr>
            </w:pPr>
            <w:r w:rsidRPr="00955A71">
              <w:rPr>
                <w:rFonts w:eastAsiaTheme="minorHAnsi" w:cs="Arial"/>
              </w:rPr>
              <w:t>19.</w:t>
            </w:r>
          </w:p>
        </w:tc>
        <w:tc>
          <w:tcPr>
            <w:tcW w:w="4173" w:type="pct"/>
            <w:vAlign w:val="center"/>
          </w:tcPr>
          <w:p w14:paraId="17D8CAF9" w14:textId="77777777" w:rsidR="00180351" w:rsidRPr="00455987" w:rsidRDefault="00180351" w:rsidP="00180351">
            <w:pPr>
              <w:spacing w:line="276" w:lineRule="auto"/>
            </w:pPr>
            <w:r>
              <w:t>Benches</w:t>
            </w:r>
          </w:p>
        </w:tc>
      </w:tr>
      <w:tr w:rsidR="00180351" w14:paraId="23763D79" w14:textId="77777777" w:rsidTr="00180351">
        <w:trPr>
          <w:trHeight w:val="510"/>
        </w:trPr>
        <w:tc>
          <w:tcPr>
            <w:tcW w:w="827" w:type="pct"/>
            <w:vAlign w:val="center"/>
          </w:tcPr>
          <w:p w14:paraId="6798F74D" w14:textId="77777777" w:rsidR="00180351" w:rsidRPr="00955A71" w:rsidRDefault="00180351" w:rsidP="00180351">
            <w:pPr>
              <w:autoSpaceDE w:val="0"/>
              <w:autoSpaceDN w:val="0"/>
              <w:adjustRightInd w:val="0"/>
              <w:spacing w:line="276" w:lineRule="auto"/>
              <w:jc w:val="center"/>
              <w:rPr>
                <w:rFonts w:eastAsiaTheme="minorHAnsi" w:cs="Arial"/>
              </w:rPr>
            </w:pPr>
            <w:r w:rsidRPr="00955A71">
              <w:rPr>
                <w:rFonts w:eastAsiaTheme="minorHAnsi" w:cs="Arial"/>
              </w:rPr>
              <w:t>20.</w:t>
            </w:r>
          </w:p>
        </w:tc>
        <w:tc>
          <w:tcPr>
            <w:tcW w:w="4173" w:type="pct"/>
            <w:vAlign w:val="center"/>
          </w:tcPr>
          <w:p w14:paraId="725434B0" w14:textId="77777777" w:rsidR="00180351" w:rsidRDefault="00180351" w:rsidP="00180351">
            <w:pPr>
              <w:spacing w:line="276" w:lineRule="auto"/>
            </w:pPr>
            <w:r w:rsidRPr="00455987">
              <w:t>Cemetery Registers and Plans of the burial grounds</w:t>
            </w:r>
          </w:p>
        </w:tc>
      </w:tr>
      <w:tr w:rsidR="00180351" w14:paraId="7D69A209" w14:textId="77777777" w:rsidTr="00180351">
        <w:trPr>
          <w:trHeight w:val="510"/>
        </w:trPr>
        <w:tc>
          <w:tcPr>
            <w:tcW w:w="827" w:type="pct"/>
            <w:vAlign w:val="center"/>
          </w:tcPr>
          <w:p w14:paraId="0A21166A" w14:textId="77777777" w:rsidR="00180351" w:rsidRPr="00955A71" w:rsidRDefault="00180351" w:rsidP="00180351">
            <w:pPr>
              <w:autoSpaceDE w:val="0"/>
              <w:autoSpaceDN w:val="0"/>
              <w:adjustRightInd w:val="0"/>
              <w:spacing w:line="276" w:lineRule="auto"/>
              <w:jc w:val="center"/>
              <w:rPr>
                <w:rFonts w:eastAsiaTheme="minorHAnsi" w:cs="Arial"/>
              </w:rPr>
            </w:pPr>
            <w:r w:rsidRPr="00955A71">
              <w:rPr>
                <w:rFonts w:eastAsiaTheme="minorHAnsi" w:cs="Arial"/>
              </w:rPr>
              <w:t>21.</w:t>
            </w:r>
          </w:p>
        </w:tc>
        <w:tc>
          <w:tcPr>
            <w:tcW w:w="4173" w:type="pct"/>
            <w:vAlign w:val="center"/>
          </w:tcPr>
          <w:p w14:paraId="3265909D" w14:textId="77777777" w:rsidR="00180351" w:rsidRPr="00EE1A43" w:rsidRDefault="00180351" w:rsidP="00180351">
            <w:pPr>
              <w:spacing w:line="276" w:lineRule="auto"/>
            </w:pPr>
            <w:r w:rsidRPr="00180351">
              <w:t xml:space="preserve">Conduct within the cemeteries    </w:t>
            </w:r>
          </w:p>
        </w:tc>
      </w:tr>
      <w:tr w:rsidR="00180351" w14:paraId="1706A7D5" w14:textId="77777777" w:rsidTr="00180351">
        <w:trPr>
          <w:trHeight w:val="510"/>
        </w:trPr>
        <w:tc>
          <w:tcPr>
            <w:tcW w:w="827" w:type="pct"/>
            <w:vAlign w:val="center"/>
          </w:tcPr>
          <w:p w14:paraId="587A2CA7" w14:textId="77777777" w:rsidR="00180351" w:rsidRPr="00955A71" w:rsidRDefault="00180351" w:rsidP="00180351">
            <w:pPr>
              <w:autoSpaceDE w:val="0"/>
              <w:autoSpaceDN w:val="0"/>
              <w:adjustRightInd w:val="0"/>
              <w:spacing w:line="276" w:lineRule="auto"/>
              <w:jc w:val="center"/>
              <w:rPr>
                <w:rFonts w:eastAsiaTheme="minorHAnsi" w:cs="Arial"/>
              </w:rPr>
            </w:pPr>
            <w:r w:rsidRPr="00955A71">
              <w:rPr>
                <w:rFonts w:eastAsiaTheme="minorHAnsi" w:cs="Arial"/>
              </w:rPr>
              <w:t>22.</w:t>
            </w:r>
          </w:p>
        </w:tc>
        <w:tc>
          <w:tcPr>
            <w:tcW w:w="4173" w:type="pct"/>
            <w:vAlign w:val="center"/>
          </w:tcPr>
          <w:p w14:paraId="620FE665" w14:textId="77777777" w:rsidR="00180351" w:rsidRDefault="00180351" w:rsidP="00180351">
            <w:pPr>
              <w:spacing w:line="276" w:lineRule="auto"/>
            </w:pPr>
            <w:r w:rsidRPr="00180351">
              <w:t>Allowance of dogs in cemeteries</w:t>
            </w:r>
          </w:p>
        </w:tc>
      </w:tr>
      <w:tr w:rsidR="00180351" w14:paraId="7D2EAF89" w14:textId="77777777" w:rsidTr="00180351">
        <w:trPr>
          <w:trHeight w:val="510"/>
        </w:trPr>
        <w:tc>
          <w:tcPr>
            <w:tcW w:w="827" w:type="pct"/>
            <w:vAlign w:val="center"/>
          </w:tcPr>
          <w:p w14:paraId="75614282" w14:textId="77777777" w:rsidR="00180351" w:rsidRPr="00955A71" w:rsidRDefault="00180351" w:rsidP="00180351">
            <w:pPr>
              <w:autoSpaceDE w:val="0"/>
              <w:autoSpaceDN w:val="0"/>
              <w:adjustRightInd w:val="0"/>
              <w:spacing w:line="276" w:lineRule="auto"/>
              <w:jc w:val="center"/>
              <w:rPr>
                <w:rFonts w:eastAsiaTheme="minorHAnsi" w:cs="Arial"/>
              </w:rPr>
            </w:pPr>
            <w:r w:rsidRPr="00955A71">
              <w:rPr>
                <w:rFonts w:eastAsiaTheme="minorHAnsi" w:cs="Arial"/>
              </w:rPr>
              <w:t>23.</w:t>
            </w:r>
          </w:p>
        </w:tc>
        <w:tc>
          <w:tcPr>
            <w:tcW w:w="4173" w:type="pct"/>
            <w:vAlign w:val="center"/>
          </w:tcPr>
          <w:p w14:paraId="2F4174E8" w14:textId="77777777" w:rsidR="00180351" w:rsidRPr="000D51DE" w:rsidRDefault="00180351" w:rsidP="00180351">
            <w:pPr>
              <w:spacing w:line="276" w:lineRule="auto"/>
            </w:pPr>
            <w:r w:rsidRPr="000D51DE">
              <w:t>Filming</w:t>
            </w:r>
          </w:p>
        </w:tc>
      </w:tr>
      <w:tr w:rsidR="00180351" w14:paraId="11644BAB" w14:textId="77777777" w:rsidTr="00180351">
        <w:tblPrEx>
          <w:tblLook w:val="0000" w:firstRow="0" w:lastRow="0" w:firstColumn="0" w:lastColumn="0" w:noHBand="0" w:noVBand="0"/>
        </w:tblPrEx>
        <w:trPr>
          <w:trHeight w:val="510"/>
        </w:trPr>
        <w:tc>
          <w:tcPr>
            <w:tcW w:w="827" w:type="pct"/>
            <w:vAlign w:val="center"/>
          </w:tcPr>
          <w:p w14:paraId="03111103" w14:textId="77777777" w:rsidR="00180351" w:rsidRPr="00955A71" w:rsidRDefault="00180351" w:rsidP="00180351">
            <w:pPr>
              <w:spacing w:line="276" w:lineRule="auto"/>
              <w:ind w:left="108"/>
              <w:jc w:val="center"/>
              <w:rPr>
                <w:rFonts w:cs="Arial"/>
              </w:rPr>
            </w:pPr>
            <w:r w:rsidRPr="00955A71">
              <w:rPr>
                <w:rFonts w:cs="Arial"/>
              </w:rPr>
              <w:t>24.</w:t>
            </w:r>
          </w:p>
        </w:tc>
        <w:tc>
          <w:tcPr>
            <w:tcW w:w="4173" w:type="pct"/>
            <w:vAlign w:val="center"/>
          </w:tcPr>
          <w:p w14:paraId="40C6457B" w14:textId="77777777" w:rsidR="00180351" w:rsidRPr="000D51DE" w:rsidRDefault="00180351" w:rsidP="00180351">
            <w:pPr>
              <w:spacing w:line="276" w:lineRule="auto"/>
            </w:pPr>
            <w:r w:rsidRPr="000D51DE">
              <w:t>Fees and charges</w:t>
            </w:r>
          </w:p>
        </w:tc>
      </w:tr>
      <w:tr w:rsidR="00180351" w:rsidRPr="00745E7B" w14:paraId="00D0B225" w14:textId="77777777" w:rsidTr="00180351">
        <w:trPr>
          <w:trHeight w:val="510"/>
        </w:trPr>
        <w:tc>
          <w:tcPr>
            <w:tcW w:w="827" w:type="pct"/>
            <w:vAlign w:val="center"/>
          </w:tcPr>
          <w:p w14:paraId="4FB78A47" w14:textId="77777777" w:rsidR="00180351" w:rsidRPr="00955A71" w:rsidRDefault="00180351" w:rsidP="00180351">
            <w:pPr>
              <w:spacing w:line="276" w:lineRule="auto"/>
              <w:jc w:val="center"/>
              <w:rPr>
                <w:rFonts w:cs="Arial"/>
              </w:rPr>
            </w:pPr>
            <w:r w:rsidRPr="00955A71">
              <w:rPr>
                <w:rFonts w:cs="Arial"/>
              </w:rPr>
              <w:t>25.</w:t>
            </w:r>
          </w:p>
        </w:tc>
        <w:tc>
          <w:tcPr>
            <w:tcW w:w="4173" w:type="pct"/>
            <w:vAlign w:val="center"/>
          </w:tcPr>
          <w:p w14:paraId="4F40B79C" w14:textId="77777777" w:rsidR="00180351" w:rsidRDefault="00180351" w:rsidP="00180351">
            <w:pPr>
              <w:spacing w:line="276" w:lineRule="auto"/>
            </w:pPr>
            <w:r w:rsidRPr="000D51DE">
              <w:t>Miscellaneous</w:t>
            </w:r>
          </w:p>
        </w:tc>
      </w:tr>
    </w:tbl>
    <w:p w14:paraId="614EDA14" w14:textId="77777777" w:rsidR="00AF6743" w:rsidRDefault="0035345A">
      <w:pPr>
        <w:spacing w:after="200" w:line="276" w:lineRule="auto"/>
      </w:pPr>
      <w:r>
        <w:br w:type="page"/>
      </w:r>
    </w:p>
    <w:p w14:paraId="129E1180" w14:textId="77777777" w:rsidR="003A30D6" w:rsidRPr="00E53404" w:rsidRDefault="004E3B62" w:rsidP="00B8309A">
      <w:pPr>
        <w:pStyle w:val="Default"/>
        <w:numPr>
          <w:ilvl w:val="0"/>
          <w:numId w:val="19"/>
        </w:numPr>
        <w:spacing w:line="360" w:lineRule="auto"/>
        <w:ind w:left="567" w:hanging="567"/>
        <w:rPr>
          <w:sz w:val="22"/>
          <w:szCs w:val="22"/>
        </w:rPr>
      </w:pPr>
      <w:r w:rsidRPr="00E53404">
        <w:rPr>
          <w:b/>
        </w:rPr>
        <w:lastRenderedPageBreak/>
        <w:t>I</w:t>
      </w:r>
      <w:r w:rsidRPr="00E53404">
        <w:rPr>
          <w:b/>
          <w:spacing w:val="1"/>
        </w:rPr>
        <w:t>n</w:t>
      </w:r>
      <w:r w:rsidRPr="00E53404">
        <w:rPr>
          <w:b/>
        </w:rPr>
        <w:t>tro</w:t>
      </w:r>
      <w:r w:rsidRPr="00E53404">
        <w:rPr>
          <w:b/>
          <w:spacing w:val="-1"/>
        </w:rPr>
        <w:t>d</w:t>
      </w:r>
      <w:r w:rsidRPr="00E53404">
        <w:rPr>
          <w:b/>
          <w:spacing w:val="1"/>
        </w:rPr>
        <w:t>u</w:t>
      </w:r>
      <w:r w:rsidRPr="00E53404">
        <w:rPr>
          <w:b/>
        </w:rPr>
        <w:t>cti</w:t>
      </w:r>
      <w:r w:rsidRPr="00E53404">
        <w:rPr>
          <w:b/>
          <w:spacing w:val="1"/>
        </w:rPr>
        <w:t>o</w:t>
      </w:r>
      <w:r w:rsidRPr="00E53404">
        <w:rPr>
          <w:b/>
        </w:rPr>
        <w:t>n</w:t>
      </w:r>
      <w:r w:rsidRPr="00E53404">
        <w:rPr>
          <w:b/>
          <w:spacing w:val="-1"/>
        </w:rPr>
        <w:t xml:space="preserve"> </w:t>
      </w:r>
      <w:r w:rsidRPr="00E53404">
        <w:rPr>
          <w:b/>
          <w:spacing w:val="1"/>
        </w:rPr>
        <w:t>t</w:t>
      </w:r>
      <w:r w:rsidRPr="00E53404">
        <w:rPr>
          <w:b/>
        </w:rPr>
        <w:t>o</w:t>
      </w:r>
      <w:r w:rsidRPr="00E53404">
        <w:rPr>
          <w:b/>
          <w:spacing w:val="-1"/>
        </w:rPr>
        <w:t xml:space="preserve"> </w:t>
      </w:r>
      <w:r w:rsidRPr="00E53404">
        <w:rPr>
          <w:b/>
        </w:rPr>
        <w:t>t</w:t>
      </w:r>
      <w:r w:rsidRPr="00E53404">
        <w:rPr>
          <w:b/>
          <w:spacing w:val="1"/>
        </w:rPr>
        <w:t>h</w:t>
      </w:r>
      <w:r w:rsidRPr="00E53404">
        <w:rPr>
          <w:b/>
        </w:rPr>
        <w:t>e</w:t>
      </w:r>
      <w:r w:rsidRPr="00E53404">
        <w:rPr>
          <w:b/>
          <w:spacing w:val="-1"/>
        </w:rPr>
        <w:t xml:space="preserve"> </w:t>
      </w:r>
      <w:r w:rsidRPr="00E53404">
        <w:rPr>
          <w:b/>
        </w:rPr>
        <w:t>R</w:t>
      </w:r>
      <w:r w:rsidRPr="00E53404">
        <w:rPr>
          <w:b/>
          <w:spacing w:val="1"/>
        </w:rPr>
        <w:t>u</w:t>
      </w:r>
      <w:r w:rsidRPr="00E53404">
        <w:rPr>
          <w:b/>
          <w:spacing w:val="-3"/>
        </w:rPr>
        <w:t>l</w:t>
      </w:r>
      <w:r w:rsidRPr="00E53404">
        <w:rPr>
          <w:b/>
          <w:spacing w:val="1"/>
        </w:rPr>
        <w:t>e</w:t>
      </w:r>
      <w:r w:rsidRPr="00E53404">
        <w:rPr>
          <w:b/>
        </w:rPr>
        <w:t xml:space="preserve">s </w:t>
      </w:r>
      <w:r w:rsidRPr="00E53404">
        <w:rPr>
          <w:b/>
          <w:spacing w:val="1"/>
        </w:rPr>
        <w:t>a</w:t>
      </w:r>
      <w:r w:rsidRPr="00E53404">
        <w:rPr>
          <w:b/>
          <w:spacing w:val="-1"/>
        </w:rPr>
        <w:t>n</w:t>
      </w:r>
      <w:r w:rsidRPr="00E53404">
        <w:rPr>
          <w:b/>
        </w:rPr>
        <w:t>d</w:t>
      </w:r>
      <w:r w:rsidRPr="00E53404">
        <w:rPr>
          <w:b/>
          <w:spacing w:val="1"/>
        </w:rPr>
        <w:t xml:space="preserve"> </w:t>
      </w:r>
      <w:r w:rsidRPr="00E53404">
        <w:rPr>
          <w:b/>
        </w:rPr>
        <w:t>R</w:t>
      </w:r>
      <w:r w:rsidRPr="00E53404">
        <w:rPr>
          <w:b/>
          <w:spacing w:val="1"/>
        </w:rPr>
        <w:t>e</w:t>
      </w:r>
      <w:r w:rsidRPr="00E53404">
        <w:rPr>
          <w:b/>
          <w:spacing w:val="-1"/>
        </w:rPr>
        <w:t>g</w:t>
      </w:r>
      <w:r w:rsidRPr="00E53404">
        <w:rPr>
          <w:b/>
          <w:spacing w:val="1"/>
        </w:rPr>
        <w:t>u</w:t>
      </w:r>
      <w:r w:rsidRPr="00E53404">
        <w:rPr>
          <w:b/>
        </w:rPr>
        <w:t>la</w:t>
      </w:r>
      <w:r w:rsidRPr="00E53404">
        <w:rPr>
          <w:b/>
          <w:spacing w:val="1"/>
        </w:rPr>
        <w:t>t</w:t>
      </w:r>
      <w:r w:rsidRPr="00E53404">
        <w:rPr>
          <w:b/>
        </w:rPr>
        <w:t>i</w:t>
      </w:r>
      <w:r w:rsidRPr="00E53404">
        <w:rPr>
          <w:b/>
          <w:spacing w:val="-2"/>
        </w:rPr>
        <w:t>o</w:t>
      </w:r>
      <w:r w:rsidRPr="00E53404">
        <w:rPr>
          <w:b/>
          <w:spacing w:val="1"/>
        </w:rPr>
        <w:t>n</w:t>
      </w:r>
      <w:r w:rsidRPr="00E53404">
        <w:rPr>
          <w:b/>
        </w:rPr>
        <w:t>s</w:t>
      </w:r>
      <w:r w:rsidRPr="00E53404">
        <w:rPr>
          <w:b/>
          <w:bCs/>
        </w:rPr>
        <w:t xml:space="preserve"> </w:t>
      </w:r>
    </w:p>
    <w:p w14:paraId="55122441" w14:textId="77777777" w:rsidR="003A30D6" w:rsidRPr="000F65D7" w:rsidRDefault="003A30D6" w:rsidP="000F65D7">
      <w:pPr>
        <w:pStyle w:val="Default"/>
        <w:spacing w:line="360" w:lineRule="auto"/>
        <w:jc w:val="both"/>
        <w:rPr>
          <w:sz w:val="22"/>
          <w:szCs w:val="22"/>
        </w:rPr>
      </w:pPr>
      <w:r w:rsidRPr="000F65D7">
        <w:rPr>
          <w:sz w:val="22"/>
          <w:szCs w:val="22"/>
        </w:rPr>
        <w:t xml:space="preserve">All Local Authority managed cemeteries are subject to standards and conditions known as Cemetery Rules and Regulations. </w:t>
      </w:r>
      <w:r w:rsidR="004B4748" w:rsidRPr="000F65D7">
        <w:rPr>
          <w:sz w:val="22"/>
          <w:szCs w:val="22"/>
        </w:rPr>
        <w:t xml:space="preserve"> </w:t>
      </w:r>
      <w:r w:rsidRPr="000F65D7">
        <w:rPr>
          <w:sz w:val="22"/>
          <w:szCs w:val="22"/>
        </w:rPr>
        <w:t>Th</w:t>
      </w:r>
      <w:r w:rsidR="000962CD" w:rsidRPr="000F65D7">
        <w:rPr>
          <w:sz w:val="22"/>
          <w:szCs w:val="22"/>
        </w:rPr>
        <w:t>ese are designed to inform all c</w:t>
      </w:r>
      <w:r w:rsidRPr="000F65D7">
        <w:rPr>
          <w:sz w:val="22"/>
          <w:szCs w:val="22"/>
        </w:rPr>
        <w:t xml:space="preserve">emetery users </w:t>
      </w:r>
      <w:r w:rsidR="002A78B0" w:rsidRPr="000F65D7">
        <w:rPr>
          <w:sz w:val="22"/>
          <w:szCs w:val="22"/>
        </w:rPr>
        <w:t xml:space="preserve">of </w:t>
      </w:r>
      <w:r w:rsidRPr="000F65D7">
        <w:rPr>
          <w:sz w:val="22"/>
          <w:szCs w:val="22"/>
        </w:rPr>
        <w:t xml:space="preserve">the aspects of the management of the cemeteries and the reasonable requirements applicable to them. </w:t>
      </w:r>
    </w:p>
    <w:p w14:paraId="3405B9C4" w14:textId="77777777" w:rsidR="003A30D6" w:rsidRPr="000F65D7" w:rsidRDefault="003A30D6" w:rsidP="000F65D7">
      <w:pPr>
        <w:pStyle w:val="Default"/>
        <w:spacing w:line="360" w:lineRule="auto"/>
        <w:jc w:val="both"/>
        <w:rPr>
          <w:sz w:val="22"/>
          <w:szCs w:val="22"/>
        </w:rPr>
      </w:pPr>
    </w:p>
    <w:p w14:paraId="5AB45A1C" w14:textId="77777777" w:rsidR="003A30D6" w:rsidRPr="000F65D7" w:rsidRDefault="003A30D6" w:rsidP="000F65D7">
      <w:pPr>
        <w:pStyle w:val="Default"/>
        <w:spacing w:line="360" w:lineRule="auto"/>
        <w:jc w:val="both"/>
        <w:rPr>
          <w:sz w:val="22"/>
          <w:szCs w:val="22"/>
        </w:rPr>
      </w:pPr>
      <w:r w:rsidRPr="000F65D7">
        <w:rPr>
          <w:sz w:val="22"/>
          <w:szCs w:val="22"/>
        </w:rPr>
        <w:t>The regulations include the statutory requirements contained within the Local Government Act 1972</w:t>
      </w:r>
      <w:r w:rsidR="007A41AD" w:rsidRPr="000F65D7">
        <w:rPr>
          <w:sz w:val="22"/>
          <w:szCs w:val="22"/>
        </w:rPr>
        <w:t>,</w:t>
      </w:r>
      <w:r w:rsidRPr="000F65D7">
        <w:rPr>
          <w:sz w:val="22"/>
          <w:szCs w:val="22"/>
        </w:rPr>
        <w:t xml:space="preserve"> the Local Authorities Cemeteries Order 1977 </w:t>
      </w:r>
      <w:r w:rsidR="007A41AD" w:rsidRPr="000F65D7">
        <w:rPr>
          <w:sz w:val="22"/>
          <w:szCs w:val="22"/>
        </w:rPr>
        <w:t xml:space="preserve">(LACO) and the Health and Safety at Work Act </w:t>
      </w:r>
      <w:r w:rsidRPr="000F65D7">
        <w:rPr>
          <w:sz w:val="22"/>
          <w:szCs w:val="22"/>
        </w:rPr>
        <w:t xml:space="preserve">together with any other relevant legislation that governs this service. </w:t>
      </w:r>
    </w:p>
    <w:p w14:paraId="53F1D011" w14:textId="77777777" w:rsidR="003A30D6" w:rsidRPr="000F65D7" w:rsidRDefault="003A30D6" w:rsidP="000F65D7">
      <w:pPr>
        <w:pStyle w:val="Default"/>
        <w:spacing w:line="360" w:lineRule="auto"/>
        <w:jc w:val="both"/>
        <w:rPr>
          <w:sz w:val="22"/>
          <w:szCs w:val="22"/>
        </w:rPr>
      </w:pPr>
    </w:p>
    <w:p w14:paraId="7EC80B97" w14:textId="77777777" w:rsidR="003A30D6" w:rsidRPr="000F65D7" w:rsidRDefault="003A30D6" w:rsidP="000F65D7">
      <w:pPr>
        <w:pStyle w:val="Default"/>
        <w:spacing w:line="360" w:lineRule="auto"/>
        <w:jc w:val="both"/>
        <w:rPr>
          <w:sz w:val="22"/>
          <w:szCs w:val="22"/>
        </w:rPr>
      </w:pPr>
      <w:r w:rsidRPr="000F65D7">
        <w:rPr>
          <w:sz w:val="22"/>
          <w:szCs w:val="22"/>
        </w:rPr>
        <w:t xml:space="preserve">The following cemeteries are covered by these regulations: </w:t>
      </w:r>
    </w:p>
    <w:p w14:paraId="5B71A3E1" w14:textId="77777777" w:rsidR="003A30D6" w:rsidRPr="000F65D7" w:rsidRDefault="003A30D6" w:rsidP="009D6BFF">
      <w:pPr>
        <w:pStyle w:val="Default"/>
        <w:numPr>
          <w:ilvl w:val="0"/>
          <w:numId w:val="47"/>
        </w:numPr>
        <w:spacing w:after="38" w:line="360" w:lineRule="auto"/>
        <w:jc w:val="both"/>
        <w:rPr>
          <w:sz w:val="22"/>
          <w:szCs w:val="22"/>
        </w:rPr>
      </w:pPr>
      <w:r w:rsidRPr="000F65D7">
        <w:rPr>
          <w:b/>
          <w:bCs/>
          <w:sz w:val="22"/>
          <w:szCs w:val="22"/>
        </w:rPr>
        <w:t>Chingford Mount Cemetery, 121 Old Church Road, Chingford, London E4 6ST</w:t>
      </w:r>
    </w:p>
    <w:p w14:paraId="31A8CAAD" w14:textId="77777777" w:rsidR="003A30D6" w:rsidRPr="000F65D7" w:rsidRDefault="003A30D6" w:rsidP="009D6BFF">
      <w:pPr>
        <w:pStyle w:val="Default"/>
        <w:numPr>
          <w:ilvl w:val="0"/>
          <w:numId w:val="47"/>
        </w:numPr>
        <w:spacing w:after="38" w:line="360" w:lineRule="auto"/>
        <w:jc w:val="both"/>
        <w:rPr>
          <w:b/>
          <w:bCs/>
          <w:sz w:val="22"/>
          <w:szCs w:val="22"/>
        </w:rPr>
      </w:pPr>
      <w:r w:rsidRPr="000F65D7">
        <w:rPr>
          <w:b/>
          <w:bCs/>
          <w:sz w:val="22"/>
          <w:szCs w:val="22"/>
        </w:rPr>
        <w:t>Queens Road Cemetery, Queens Road, Walthamstow, London E17</w:t>
      </w:r>
      <w:r w:rsidR="00DE30AA" w:rsidRPr="000F65D7">
        <w:rPr>
          <w:b/>
          <w:bCs/>
          <w:sz w:val="22"/>
          <w:szCs w:val="22"/>
        </w:rPr>
        <w:t xml:space="preserve"> 8QP</w:t>
      </w:r>
    </w:p>
    <w:p w14:paraId="337423D1" w14:textId="77777777" w:rsidR="000819A8" w:rsidRPr="000F65D7" w:rsidRDefault="000819A8" w:rsidP="000F65D7">
      <w:pPr>
        <w:pStyle w:val="Default"/>
        <w:spacing w:after="38" w:line="360" w:lineRule="auto"/>
        <w:jc w:val="both"/>
        <w:rPr>
          <w:b/>
          <w:bCs/>
          <w:sz w:val="22"/>
          <w:szCs w:val="22"/>
        </w:rPr>
      </w:pPr>
    </w:p>
    <w:p w14:paraId="098EE205" w14:textId="77777777" w:rsidR="000819A8" w:rsidRPr="000F65D7" w:rsidRDefault="000819A8" w:rsidP="000F65D7">
      <w:pPr>
        <w:autoSpaceDE w:val="0"/>
        <w:autoSpaceDN w:val="0"/>
        <w:adjustRightInd w:val="0"/>
        <w:spacing w:line="360" w:lineRule="auto"/>
        <w:jc w:val="both"/>
        <w:rPr>
          <w:rFonts w:eastAsiaTheme="minorHAnsi" w:cs="Arial"/>
          <w:color w:val="000000"/>
          <w:sz w:val="22"/>
          <w:szCs w:val="22"/>
        </w:rPr>
      </w:pPr>
      <w:r w:rsidRPr="000F65D7">
        <w:rPr>
          <w:rFonts w:eastAsiaTheme="minorHAnsi" w:cs="Arial"/>
          <w:color w:val="000000"/>
          <w:sz w:val="22"/>
          <w:szCs w:val="22"/>
        </w:rPr>
        <w:t>The London Borough of Waltham Forest Council reserves the right to make alterations in or additions to these Rules and Regulations.</w:t>
      </w:r>
    </w:p>
    <w:p w14:paraId="49818C2B" w14:textId="77777777" w:rsidR="004B4748" w:rsidRPr="000F65D7" w:rsidRDefault="004B4748" w:rsidP="000F65D7">
      <w:pPr>
        <w:autoSpaceDE w:val="0"/>
        <w:autoSpaceDN w:val="0"/>
        <w:adjustRightInd w:val="0"/>
        <w:spacing w:line="360" w:lineRule="auto"/>
        <w:rPr>
          <w:rFonts w:eastAsiaTheme="minorHAnsi" w:cs="Arial"/>
          <w:color w:val="000000"/>
          <w:sz w:val="22"/>
          <w:szCs w:val="22"/>
        </w:rPr>
      </w:pPr>
    </w:p>
    <w:p w14:paraId="09EB29DD" w14:textId="77777777" w:rsidR="000819A8" w:rsidRPr="000F65D7" w:rsidRDefault="000819A8" w:rsidP="000F65D7">
      <w:pPr>
        <w:autoSpaceDE w:val="0"/>
        <w:autoSpaceDN w:val="0"/>
        <w:adjustRightInd w:val="0"/>
        <w:spacing w:line="360" w:lineRule="auto"/>
        <w:rPr>
          <w:rFonts w:eastAsiaTheme="minorHAnsi" w:cs="Arial"/>
          <w:b/>
          <w:bCs/>
          <w:iCs/>
          <w:color w:val="000000"/>
          <w:sz w:val="22"/>
          <w:szCs w:val="22"/>
        </w:rPr>
      </w:pPr>
      <w:r w:rsidRPr="000F65D7">
        <w:rPr>
          <w:rFonts w:eastAsiaTheme="minorHAnsi" w:cs="Arial"/>
          <w:b/>
          <w:bCs/>
          <w:iCs/>
          <w:color w:val="000000"/>
          <w:sz w:val="22"/>
          <w:szCs w:val="22"/>
        </w:rPr>
        <w:t xml:space="preserve">Interpretation of terms </w:t>
      </w:r>
    </w:p>
    <w:p w14:paraId="1DB1A767" w14:textId="77777777" w:rsidR="00F1723F" w:rsidRPr="000F65D7" w:rsidRDefault="000819A8" w:rsidP="000F65D7">
      <w:pPr>
        <w:autoSpaceDE w:val="0"/>
        <w:autoSpaceDN w:val="0"/>
        <w:adjustRightInd w:val="0"/>
        <w:spacing w:line="360" w:lineRule="auto"/>
        <w:rPr>
          <w:rFonts w:eastAsiaTheme="minorHAnsi" w:cs="Arial"/>
          <w:color w:val="000000"/>
          <w:sz w:val="22"/>
          <w:szCs w:val="22"/>
        </w:rPr>
      </w:pPr>
      <w:r w:rsidRPr="000F65D7">
        <w:rPr>
          <w:rFonts w:eastAsiaTheme="minorHAnsi" w:cs="Arial"/>
          <w:color w:val="000000"/>
          <w:sz w:val="22"/>
          <w:szCs w:val="22"/>
        </w:rPr>
        <w:t>Throughout</w:t>
      </w:r>
      <w:r w:rsidR="00F1723F" w:rsidRPr="000F65D7">
        <w:rPr>
          <w:rFonts w:eastAsiaTheme="minorHAnsi" w:cs="Arial"/>
          <w:color w:val="000000"/>
          <w:sz w:val="22"/>
          <w:szCs w:val="22"/>
        </w:rPr>
        <w:t xml:space="preserve"> these Rules and Regulations:</w:t>
      </w:r>
    </w:p>
    <w:p w14:paraId="436FE306" w14:textId="77777777" w:rsidR="00F1723F" w:rsidRPr="000F65D7" w:rsidRDefault="000819A8" w:rsidP="00E53404">
      <w:pPr>
        <w:autoSpaceDE w:val="0"/>
        <w:autoSpaceDN w:val="0"/>
        <w:adjustRightInd w:val="0"/>
        <w:spacing w:line="360" w:lineRule="auto"/>
        <w:rPr>
          <w:rFonts w:eastAsiaTheme="minorHAnsi" w:cs="Arial"/>
          <w:color w:val="000000"/>
          <w:sz w:val="22"/>
          <w:szCs w:val="22"/>
        </w:rPr>
      </w:pPr>
      <w:r w:rsidRPr="000F65D7">
        <w:rPr>
          <w:rFonts w:eastAsiaTheme="minorHAnsi" w:cs="Arial"/>
          <w:b/>
          <w:bCs/>
          <w:color w:val="000000"/>
          <w:sz w:val="22"/>
          <w:szCs w:val="22"/>
        </w:rPr>
        <w:t xml:space="preserve">“The Council” </w:t>
      </w:r>
      <w:r w:rsidRPr="000F65D7">
        <w:rPr>
          <w:rFonts w:eastAsiaTheme="minorHAnsi" w:cs="Arial"/>
          <w:color w:val="000000"/>
          <w:sz w:val="22"/>
          <w:szCs w:val="22"/>
        </w:rPr>
        <w:t xml:space="preserve">means </w:t>
      </w:r>
      <w:r w:rsidR="00F1723F" w:rsidRPr="000F65D7">
        <w:rPr>
          <w:rFonts w:eastAsiaTheme="minorHAnsi" w:cs="Arial"/>
          <w:color w:val="000000"/>
          <w:sz w:val="22"/>
          <w:szCs w:val="22"/>
        </w:rPr>
        <w:t>the London Borough of Waltham Forest.</w:t>
      </w:r>
    </w:p>
    <w:p w14:paraId="36653765" w14:textId="77777777" w:rsidR="00933777" w:rsidRPr="000F65D7" w:rsidRDefault="000819A8" w:rsidP="000F65D7">
      <w:pPr>
        <w:autoSpaceDE w:val="0"/>
        <w:autoSpaceDN w:val="0"/>
        <w:adjustRightInd w:val="0"/>
        <w:spacing w:line="360" w:lineRule="auto"/>
        <w:jc w:val="both"/>
        <w:rPr>
          <w:rFonts w:eastAsiaTheme="minorHAnsi" w:cs="Arial"/>
          <w:color w:val="000000"/>
          <w:sz w:val="22"/>
          <w:szCs w:val="22"/>
        </w:rPr>
      </w:pPr>
      <w:r w:rsidRPr="000F65D7">
        <w:rPr>
          <w:rFonts w:eastAsiaTheme="minorHAnsi" w:cs="Arial"/>
          <w:b/>
          <w:bCs/>
          <w:color w:val="000000"/>
          <w:sz w:val="22"/>
          <w:szCs w:val="22"/>
        </w:rPr>
        <w:t>“</w:t>
      </w:r>
      <w:r w:rsidR="00933777" w:rsidRPr="000F65D7">
        <w:rPr>
          <w:rFonts w:eastAsiaTheme="minorHAnsi" w:cs="Arial"/>
          <w:b/>
          <w:bCs/>
          <w:color w:val="000000"/>
          <w:sz w:val="22"/>
          <w:szCs w:val="22"/>
        </w:rPr>
        <w:t>The Cemetery</w:t>
      </w:r>
      <w:r w:rsidRPr="000F65D7">
        <w:rPr>
          <w:rFonts w:eastAsiaTheme="minorHAnsi" w:cs="Arial"/>
          <w:b/>
          <w:bCs/>
          <w:color w:val="000000"/>
          <w:sz w:val="22"/>
          <w:szCs w:val="22"/>
        </w:rPr>
        <w:t xml:space="preserve">” </w:t>
      </w:r>
      <w:r w:rsidRPr="000F65D7">
        <w:rPr>
          <w:rFonts w:eastAsiaTheme="minorHAnsi" w:cs="Arial"/>
          <w:color w:val="000000"/>
          <w:sz w:val="22"/>
          <w:szCs w:val="22"/>
        </w:rPr>
        <w:t xml:space="preserve">means the services provided and maintained by the </w:t>
      </w:r>
      <w:r w:rsidR="00CE33F6" w:rsidRPr="000F65D7">
        <w:rPr>
          <w:rFonts w:eastAsiaTheme="minorHAnsi" w:cs="Arial"/>
          <w:color w:val="000000"/>
          <w:sz w:val="22"/>
          <w:szCs w:val="22"/>
        </w:rPr>
        <w:t>cemetery staff based at Chingford Mount Cemetery on behalf of the London Borough of Waltham Forest.</w:t>
      </w:r>
      <w:r w:rsidRPr="000F65D7">
        <w:rPr>
          <w:rFonts w:eastAsiaTheme="minorHAnsi" w:cs="Arial"/>
          <w:color w:val="000000"/>
          <w:sz w:val="22"/>
          <w:szCs w:val="22"/>
        </w:rPr>
        <w:t xml:space="preserve"> </w:t>
      </w:r>
    </w:p>
    <w:p w14:paraId="640AEBD7" w14:textId="77777777" w:rsidR="00933777" w:rsidRPr="000F65D7" w:rsidRDefault="000819A8" w:rsidP="000F65D7">
      <w:pPr>
        <w:autoSpaceDE w:val="0"/>
        <w:autoSpaceDN w:val="0"/>
        <w:adjustRightInd w:val="0"/>
        <w:spacing w:line="360" w:lineRule="auto"/>
        <w:jc w:val="both"/>
        <w:rPr>
          <w:rFonts w:eastAsiaTheme="minorHAnsi" w:cs="Arial"/>
          <w:b/>
          <w:bCs/>
          <w:color w:val="000000"/>
          <w:sz w:val="22"/>
          <w:szCs w:val="22"/>
        </w:rPr>
      </w:pPr>
      <w:r w:rsidRPr="000F65D7">
        <w:rPr>
          <w:rFonts w:eastAsiaTheme="minorHAnsi" w:cs="Arial"/>
          <w:b/>
          <w:bCs/>
          <w:color w:val="000000"/>
          <w:sz w:val="22"/>
          <w:szCs w:val="22"/>
        </w:rPr>
        <w:t>“P</w:t>
      </w:r>
      <w:r w:rsidR="00933777" w:rsidRPr="000F65D7">
        <w:rPr>
          <w:rFonts w:eastAsiaTheme="minorHAnsi" w:cs="Arial"/>
          <w:b/>
          <w:bCs/>
          <w:color w:val="000000"/>
          <w:sz w:val="22"/>
          <w:szCs w:val="22"/>
        </w:rPr>
        <w:t>rivate</w:t>
      </w:r>
      <w:r w:rsidRPr="000F65D7">
        <w:rPr>
          <w:rFonts w:eastAsiaTheme="minorHAnsi" w:cs="Arial"/>
          <w:b/>
          <w:bCs/>
          <w:color w:val="000000"/>
          <w:sz w:val="22"/>
          <w:szCs w:val="22"/>
        </w:rPr>
        <w:t xml:space="preserve"> Grave” </w:t>
      </w:r>
      <w:r w:rsidRPr="000F65D7">
        <w:rPr>
          <w:rFonts w:eastAsiaTheme="minorHAnsi" w:cs="Arial"/>
          <w:color w:val="000000"/>
          <w:sz w:val="22"/>
          <w:szCs w:val="22"/>
        </w:rPr>
        <w:t xml:space="preserve">means any earthen grave, where the Exclusive Right of Burial has been granted. </w:t>
      </w:r>
    </w:p>
    <w:p w14:paraId="12068242" w14:textId="77777777" w:rsidR="00933777" w:rsidRPr="000F65D7" w:rsidRDefault="000819A8" w:rsidP="000F65D7">
      <w:pPr>
        <w:autoSpaceDE w:val="0"/>
        <w:autoSpaceDN w:val="0"/>
        <w:adjustRightInd w:val="0"/>
        <w:spacing w:line="360" w:lineRule="auto"/>
        <w:jc w:val="both"/>
        <w:rPr>
          <w:rFonts w:eastAsiaTheme="minorHAnsi" w:cs="Arial"/>
          <w:b/>
          <w:bCs/>
          <w:color w:val="000000"/>
          <w:sz w:val="22"/>
          <w:szCs w:val="22"/>
        </w:rPr>
      </w:pPr>
      <w:r w:rsidRPr="000F65D7">
        <w:rPr>
          <w:rFonts w:eastAsiaTheme="minorHAnsi" w:cs="Arial"/>
          <w:b/>
          <w:bCs/>
          <w:color w:val="000000"/>
          <w:sz w:val="22"/>
          <w:szCs w:val="22"/>
        </w:rPr>
        <w:t xml:space="preserve">“Public Grave” </w:t>
      </w:r>
      <w:r w:rsidRPr="000F65D7">
        <w:rPr>
          <w:rFonts w:eastAsiaTheme="minorHAnsi" w:cs="Arial"/>
          <w:color w:val="000000"/>
          <w:sz w:val="22"/>
          <w:szCs w:val="22"/>
        </w:rPr>
        <w:t>means any earthen grave, where the Council has not granted the Exclusive Right of Burial.</w:t>
      </w:r>
    </w:p>
    <w:p w14:paraId="1EBFC7B7" w14:textId="77777777" w:rsidR="00933777" w:rsidRPr="000F65D7" w:rsidRDefault="000819A8" w:rsidP="00E53404">
      <w:pPr>
        <w:autoSpaceDE w:val="0"/>
        <w:autoSpaceDN w:val="0"/>
        <w:adjustRightInd w:val="0"/>
        <w:spacing w:line="360" w:lineRule="auto"/>
        <w:jc w:val="both"/>
        <w:rPr>
          <w:rFonts w:cs="Arial"/>
          <w:sz w:val="22"/>
          <w:szCs w:val="22"/>
        </w:rPr>
      </w:pPr>
      <w:r w:rsidRPr="000F65D7">
        <w:rPr>
          <w:rFonts w:eastAsiaTheme="minorHAnsi" w:cs="Arial"/>
          <w:b/>
          <w:bCs/>
          <w:color w:val="000000"/>
          <w:sz w:val="22"/>
          <w:szCs w:val="22"/>
        </w:rPr>
        <w:t xml:space="preserve">“Memorials” </w:t>
      </w:r>
      <w:r w:rsidRPr="000F65D7">
        <w:rPr>
          <w:rFonts w:eastAsiaTheme="minorHAnsi" w:cs="Arial"/>
          <w:color w:val="000000"/>
          <w:sz w:val="22"/>
          <w:szCs w:val="22"/>
        </w:rPr>
        <w:t xml:space="preserve">means all memorials that are authorised to be permitted within </w:t>
      </w:r>
      <w:r w:rsidRPr="000F65D7">
        <w:rPr>
          <w:rFonts w:cs="Arial"/>
          <w:sz w:val="22"/>
          <w:szCs w:val="22"/>
        </w:rPr>
        <w:t>the cemeter</w:t>
      </w:r>
      <w:r w:rsidR="00CE33F6" w:rsidRPr="000F65D7">
        <w:rPr>
          <w:rFonts w:cs="Arial"/>
          <w:sz w:val="22"/>
          <w:szCs w:val="22"/>
        </w:rPr>
        <w:t>ies</w:t>
      </w:r>
      <w:r w:rsidRPr="000F65D7">
        <w:rPr>
          <w:rFonts w:cs="Arial"/>
          <w:sz w:val="22"/>
          <w:szCs w:val="22"/>
        </w:rPr>
        <w:t>.</w:t>
      </w:r>
    </w:p>
    <w:p w14:paraId="3E5D71A0" w14:textId="77777777" w:rsidR="00046356" w:rsidRPr="000F65D7" w:rsidRDefault="00046356" w:rsidP="000F65D7">
      <w:pPr>
        <w:pStyle w:val="Default"/>
        <w:spacing w:line="360" w:lineRule="auto"/>
        <w:rPr>
          <w:sz w:val="22"/>
          <w:szCs w:val="22"/>
        </w:rPr>
      </w:pPr>
    </w:p>
    <w:p w14:paraId="21DCDF2B" w14:textId="77777777" w:rsidR="001C4607" w:rsidRPr="000F65D7" w:rsidRDefault="003A56B9" w:rsidP="000F65D7">
      <w:pPr>
        <w:pStyle w:val="Default"/>
        <w:spacing w:line="360" w:lineRule="auto"/>
        <w:rPr>
          <w:sz w:val="22"/>
          <w:szCs w:val="22"/>
        </w:rPr>
      </w:pPr>
      <w:r w:rsidRPr="000F65D7">
        <w:rPr>
          <w:sz w:val="22"/>
          <w:szCs w:val="22"/>
        </w:rPr>
        <w:t xml:space="preserve">All enquiries should be made to the office staff at Chingford Mount </w:t>
      </w:r>
      <w:r w:rsidR="001C4607" w:rsidRPr="000F65D7">
        <w:rPr>
          <w:sz w:val="22"/>
          <w:szCs w:val="22"/>
        </w:rPr>
        <w:t>Cemetery.</w:t>
      </w:r>
    </w:p>
    <w:p w14:paraId="316A3882" w14:textId="77777777" w:rsidR="00046356" w:rsidRPr="000F65D7" w:rsidRDefault="00046356" w:rsidP="000F65D7">
      <w:pPr>
        <w:pStyle w:val="Default"/>
        <w:spacing w:line="360" w:lineRule="auto"/>
        <w:rPr>
          <w:sz w:val="22"/>
          <w:szCs w:val="22"/>
        </w:rPr>
      </w:pPr>
    </w:p>
    <w:p w14:paraId="53069C6E" w14:textId="77777777" w:rsidR="00AF0E6B" w:rsidRPr="000F65D7" w:rsidRDefault="00AF0E6B" w:rsidP="000F65D7">
      <w:pPr>
        <w:pStyle w:val="Default"/>
        <w:numPr>
          <w:ilvl w:val="0"/>
          <w:numId w:val="19"/>
        </w:numPr>
        <w:spacing w:line="360" w:lineRule="auto"/>
        <w:ind w:left="567" w:hanging="567"/>
        <w:rPr>
          <w:b/>
        </w:rPr>
      </w:pPr>
      <w:r w:rsidRPr="000F65D7">
        <w:rPr>
          <w:b/>
        </w:rPr>
        <w:t>Ce</w:t>
      </w:r>
      <w:r w:rsidRPr="000F65D7">
        <w:rPr>
          <w:b/>
          <w:spacing w:val="2"/>
        </w:rPr>
        <w:t>m</w:t>
      </w:r>
      <w:r w:rsidRPr="000F65D7">
        <w:rPr>
          <w:b/>
          <w:spacing w:val="1"/>
        </w:rPr>
        <w:t>e</w:t>
      </w:r>
      <w:r w:rsidRPr="000F65D7">
        <w:rPr>
          <w:b/>
          <w:spacing w:val="-2"/>
        </w:rPr>
        <w:t>t</w:t>
      </w:r>
      <w:r w:rsidRPr="000F65D7">
        <w:rPr>
          <w:b/>
          <w:spacing w:val="1"/>
        </w:rPr>
        <w:t>e</w:t>
      </w:r>
      <w:r w:rsidRPr="000F65D7">
        <w:rPr>
          <w:b/>
        </w:rPr>
        <w:t>ry</w:t>
      </w:r>
      <w:r w:rsidRPr="000F65D7">
        <w:rPr>
          <w:b/>
          <w:spacing w:val="1"/>
        </w:rPr>
        <w:t xml:space="preserve"> </w:t>
      </w:r>
      <w:r w:rsidRPr="000F65D7">
        <w:rPr>
          <w:b/>
        </w:rPr>
        <w:t>O</w:t>
      </w:r>
      <w:r w:rsidRPr="000F65D7">
        <w:rPr>
          <w:b/>
          <w:spacing w:val="1"/>
        </w:rPr>
        <w:t>f</w:t>
      </w:r>
      <w:r w:rsidRPr="000F65D7">
        <w:rPr>
          <w:b/>
          <w:spacing w:val="3"/>
        </w:rPr>
        <w:t>f</w:t>
      </w:r>
      <w:r w:rsidRPr="000F65D7">
        <w:rPr>
          <w:b/>
        </w:rPr>
        <w:t>i</w:t>
      </w:r>
      <w:r w:rsidRPr="000F65D7">
        <w:rPr>
          <w:b/>
          <w:spacing w:val="-3"/>
        </w:rPr>
        <w:t>c</w:t>
      </w:r>
      <w:r w:rsidRPr="000F65D7">
        <w:rPr>
          <w:b/>
        </w:rPr>
        <w:t>e</w:t>
      </w:r>
      <w:r w:rsidRPr="000F65D7">
        <w:rPr>
          <w:b/>
          <w:spacing w:val="1"/>
        </w:rPr>
        <w:t xml:space="preserve"> </w:t>
      </w:r>
      <w:r w:rsidRPr="000F65D7">
        <w:rPr>
          <w:b/>
        </w:rPr>
        <w:t>l</w:t>
      </w:r>
      <w:r w:rsidRPr="000F65D7">
        <w:rPr>
          <w:b/>
          <w:spacing w:val="-1"/>
        </w:rPr>
        <w:t>o</w:t>
      </w:r>
      <w:r w:rsidRPr="000F65D7">
        <w:rPr>
          <w:b/>
        </w:rPr>
        <w:t>c</w:t>
      </w:r>
      <w:r w:rsidRPr="000F65D7">
        <w:rPr>
          <w:b/>
          <w:spacing w:val="1"/>
        </w:rPr>
        <w:t>a</w:t>
      </w:r>
      <w:r w:rsidRPr="000F65D7">
        <w:rPr>
          <w:b/>
        </w:rPr>
        <w:t>ti</w:t>
      </w:r>
      <w:r w:rsidRPr="000F65D7">
        <w:rPr>
          <w:b/>
          <w:spacing w:val="1"/>
        </w:rPr>
        <w:t>o</w:t>
      </w:r>
      <w:r w:rsidRPr="000F65D7">
        <w:rPr>
          <w:b/>
        </w:rPr>
        <w:t>n</w:t>
      </w:r>
    </w:p>
    <w:p w14:paraId="3FAC138F" w14:textId="77777777" w:rsidR="003A56B9" w:rsidRPr="000F65D7" w:rsidRDefault="003A56B9" w:rsidP="000F65D7">
      <w:pPr>
        <w:pStyle w:val="Default"/>
        <w:spacing w:line="360" w:lineRule="auto"/>
        <w:rPr>
          <w:sz w:val="22"/>
          <w:szCs w:val="22"/>
        </w:rPr>
      </w:pPr>
      <w:r w:rsidRPr="000F65D7">
        <w:rPr>
          <w:sz w:val="22"/>
          <w:szCs w:val="22"/>
        </w:rPr>
        <w:t>Chingford Mount Cemetery</w:t>
      </w:r>
    </w:p>
    <w:p w14:paraId="4777287E" w14:textId="77777777" w:rsidR="003A56B9" w:rsidRPr="000F65D7" w:rsidRDefault="003A56B9" w:rsidP="000F65D7">
      <w:pPr>
        <w:pStyle w:val="Default"/>
        <w:spacing w:line="360" w:lineRule="auto"/>
        <w:rPr>
          <w:sz w:val="22"/>
          <w:szCs w:val="22"/>
        </w:rPr>
      </w:pPr>
      <w:r w:rsidRPr="000F65D7">
        <w:rPr>
          <w:sz w:val="22"/>
          <w:szCs w:val="22"/>
        </w:rPr>
        <w:t>121 Old Church Road</w:t>
      </w:r>
    </w:p>
    <w:p w14:paraId="415957EB" w14:textId="77777777" w:rsidR="003A56B9" w:rsidRPr="000F65D7" w:rsidRDefault="003A56B9" w:rsidP="000F65D7">
      <w:pPr>
        <w:pStyle w:val="Default"/>
        <w:spacing w:line="360" w:lineRule="auto"/>
        <w:rPr>
          <w:sz w:val="22"/>
          <w:szCs w:val="22"/>
        </w:rPr>
      </w:pPr>
      <w:r w:rsidRPr="000F65D7">
        <w:rPr>
          <w:sz w:val="22"/>
          <w:szCs w:val="22"/>
        </w:rPr>
        <w:t>Chingford</w:t>
      </w:r>
    </w:p>
    <w:p w14:paraId="1B8EACAA" w14:textId="77777777" w:rsidR="003A56B9" w:rsidRPr="000F65D7" w:rsidRDefault="003A56B9" w:rsidP="000F65D7">
      <w:pPr>
        <w:pStyle w:val="Default"/>
        <w:spacing w:line="360" w:lineRule="auto"/>
        <w:rPr>
          <w:sz w:val="22"/>
          <w:szCs w:val="22"/>
        </w:rPr>
      </w:pPr>
      <w:r w:rsidRPr="000F65D7">
        <w:rPr>
          <w:sz w:val="22"/>
          <w:szCs w:val="22"/>
        </w:rPr>
        <w:t>London E4 6ST</w:t>
      </w:r>
    </w:p>
    <w:p w14:paraId="4B82A483" w14:textId="77777777" w:rsidR="003A56B9" w:rsidRPr="000F65D7" w:rsidRDefault="003A56B9" w:rsidP="000F65D7">
      <w:pPr>
        <w:pStyle w:val="Default"/>
        <w:spacing w:line="360" w:lineRule="auto"/>
        <w:rPr>
          <w:sz w:val="22"/>
          <w:szCs w:val="22"/>
        </w:rPr>
      </w:pPr>
    </w:p>
    <w:p w14:paraId="6DEE1C9D" w14:textId="77777777" w:rsidR="003A56B9" w:rsidRPr="000F65D7" w:rsidRDefault="003A56B9" w:rsidP="000F65D7">
      <w:pPr>
        <w:pStyle w:val="Default"/>
        <w:spacing w:line="360" w:lineRule="auto"/>
        <w:rPr>
          <w:sz w:val="22"/>
          <w:szCs w:val="22"/>
        </w:rPr>
      </w:pPr>
      <w:r w:rsidRPr="000F65D7">
        <w:rPr>
          <w:sz w:val="22"/>
          <w:szCs w:val="22"/>
        </w:rPr>
        <w:t>Tel: 020 8524 5030</w:t>
      </w:r>
    </w:p>
    <w:p w14:paraId="62CCA9DF" w14:textId="77777777" w:rsidR="003A56B9" w:rsidRPr="000F65D7" w:rsidRDefault="003A56B9" w:rsidP="000F65D7">
      <w:pPr>
        <w:pStyle w:val="Default"/>
        <w:spacing w:line="360" w:lineRule="auto"/>
        <w:rPr>
          <w:rStyle w:val="Hyperlink"/>
          <w:sz w:val="22"/>
          <w:szCs w:val="22"/>
        </w:rPr>
      </w:pPr>
      <w:r w:rsidRPr="000F65D7">
        <w:rPr>
          <w:sz w:val="22"/>
          <w:szCs w:val="22"/>
        </w:rPr>
        <w:t xml:space="preserve">Email: </w:t>
      </w:r>
      <w:hyperlink r:id="rId10" w:history="1">
        <w:r w:rsidR="009D138C" w:rsidRPr="000F65D7">
          <w:rPr>
            <w:rStyle w:val="Hyperlink"/>
            <w:sz w:val="22"/>
            <w:szCs w:val="22"/>
          </w:rPr>
          <w:t>cemeteries@walthamforest.gov.uk</w:t>
        </w:r>
      </w:hyperlink>
    </w:p>
    <w:p w14:paraId="609DAD25" w14:textId="77777777" w:rsidR="00046356" w:rsidRPr="000F65D7" w:rsidRDefault="00046356" w:rsidP="000F65D7">
      <w:pPr>
        <w:pStyle w:val="leftaligned"/>
        <w:spacing w:line="360" w:lineRule="auto"/>
        <w:jc w:val="both"/>
        <w:rPr>
          <w:rFonts w:ascii="Arial" w:hAnsi="Arial" w:cs="Arial"/>
          <w:sz w:val="22"/>
          <w:szCs w:val="22"/>
          <w:lang w:val="en"/>
        </w:rPr>
      </w:pPr>
      <w:r w:rsidRPr="000F65D7">
        <w:rPr>
          <w:rFonts w:ascii="Arial" w:hAnsi="Arial" w:cs="Arial"/>
          <w:sz w:val="22"/>
          <w:szCs w:val="22"/>
          <w:lang w:val="en"/>
        </w:rPr>
        <w:t>An answer phone service is available if calls cannot be answered personally.  As staff attend each burial, and are often with families, there may be occasions</w:t>
      </w:r>
      <w:r w:rsidR="00C32916" w:rsidRPr="000F65D7">
        <w:rPr>
          <w:rFonts w:ascii="Arial" w:hAnsi="Arial" w:cs="Arial"/>
          <w:sz w:val="22"/>
          <w:szCs w:val="22"/>
          <w:lang w:val="en"/>
        </w:rPr>
        <w:t xml:space="preserve"> </w:t>
      </w:r>
      <w:r w:rsidR="00E05A7D" w:rsidRPr="000F65D7">
        <w:rPr>
          <w:rFonts w:ascii="Arial" w:hAnsi="Arial" w:cs="Arial"/>
          <w:sz w:val="22"/>
          <w:szCs w:val="22"/>
          <w:lang w:val="en"/>
        </w:rPr>
        <w:t>when the office is not staffed.</w:t>
      </w:r>
    </w:p>
    <w:p w14:paraId="07C50E3B" w14:textId="77777777" w:rsidR="00AF0E6B" w:rsidRPr="00E53404" w:rsidRDefault="00AF0E6B" w:rsidP="00B8309A">
      <w:pPr>
        <w:pStyle w:val="ListParagraph"/>
        <w:numPr>
          <w:ilvl w:val="0"/>
          <w:numId w:val="19"/>
        </w:numPr>
        <w:spacing w:line="360" w:lineRule="auto"/>
        <w:ind w:left="0" w:firstLine="0"/>
        <w:rPr>
          <w:rFonts w:ascii="Arial" w:hAnsi="Arial" w:cs="Arial"/>
          <w:b/>
        </w:rPr>
      </w:pPr>
      <w:r w:rsidRPr="00E53404">
        <w:rPr>
          <w:rFonts w:ascii="Arial" w:hAnsi="Arial" w:cs="Arial"/>
          <w:b/>
          <w:sz w:val="24"/>
          <w:szCs w:val="24"/>
        </w:rPr>
        <w:lastRenderedPageBreak/>
        <w:t>Ce</w:t>
      </w:r>
      <w:r w:rsidRPr="00E53404">
        <w:rPr>
          <w:rFonts w:ascii="Arial" w:hAnsi="Arial" w:cs="Arial"/>
          <w:b/>
          <w:spacing w:val="2"/>
          <w:sz w:val="24"/>
          <w:szCs w:val="24"/>
        </w:rPr>
        <w:t>m</w:t>
      </w:r>
      <w:r w:rsidRPr="00E53404">
        <w:rPr>
          <w:rFonts w:ascii="Arial" w:hAnsi="Arial" w:cs="Arial"/>
          <w:b/>
          <w:spacing w:val="1"/>
          <w:sz w:val="24"/>
          <w:szCs w:val="24"/>
        </w:rPr>
        <w:t>e</w:t>
      </w:r>
      <w:r w:rsidRPr="00E53404">
        <w:rPr>
          <w:rFonts w:ascii="Arial" w:hAnsi="Arial" w:cs="Arial"/>
          <w:b/>
          <w:spacing w:val="-2"/>
          <w:sz w:val="24"/>
          <w:szCs w:val="24"/>
        </w:rPr>
        <w:t>t</w:t>
      </w:r>
      <w:r w:rsidRPr="00E53404">
        <w:rPr>
          <w:rFonts w:ascii="Arial" w:hAnsi="Arial" w:cs="Arial"/>
          <w:b/>
          <w:spacing w:val="1"/>
          <w:sz w:val="24"/>
          <w:szCs w:val="24"/>
        </w:rPr>
        <w:t>e</w:t>
      </w:r>
      <w:r w:rsidRPr="00E53404">
        <w:rPr>
          <w:rFonts w:ascii="Arial" w:hAnsi="Arial" w:cs="Arial"/>
          <w:b/>
          <w:sz w:val="24"/>
          <w:szCs w:val="24"/>
        </w:rPr>
        <w:t>r</w:t>
      </w:r>
      <w:r w:rsidR="000C60E5" w:rsidRPr="00E53404">
        <w:rPr>
          <w:rFonts w:ascii="Arial" w:hAnsi="Arial" w:cs="Arial"/>
          <w:b/>
          <w:sz w:val="24"/>
          <w:szCs w:val="24"/>
        </w:rPr>
        <w:t>y</w:t>
      </w:r>
      <w:r w:rsidRPr="00E53404">
        <w:rPr>
          <w:rFonts w:ascii="Arial" w:hAnsi="Arial" w:cs="Arial"/>
          <w:b/>
          <w:spacing w:val="-3"/>
          <w:sz w:val="24"/>
          <w:szCs w:val="24"/>
        </w:rPr>
        <w:t xml:space="preserve"> </w:t>
      </w:r>
      <w:r w:rsidRPr="00E53404">
        <w:rPr>
          <w:rFonts w:ascii="Arial" w:hAnsi="Arial" w:cs="Arial"/>
          <w:b/>
          <w:spacing w:val="1"/>
          <w:sz w:val="24"/>
          <w:szCs w:val="24"/>
        </w:rPr>
        <w:t>Open</w:t>
      </w:r>
      <w:r w:rsidRPr="00E53404">
        <w:rPr>
          <w:rFonts w:ascii="Arial" w:hAnsi="Arial" w:cs="Arial"/>
          <w:b/>
          <w:sz w:val="24"/>
          <w:szCs w:val="24"/>
        </w:rPr>
        <w:t>ing</w:t>
      </w:r>
      <w:r w:rsidRPr="00E53404">
        <w:rPr>
          <w:rFonts w:ascii="Arial" w:hAnsi="Arial" w:cs="Arial"/>
          <w:b/>
          <w:spacing w:val="-1"/>
          <w:sz w:val="24"/>
          <w:szCs w:val="24"/>
        </w:rPr>
        <w:t xml:space="preserve"> ho</w:t>
      </w:r>
      <w:r w:rsidRPr="00E53404">
        <w:rPr>
          <w:rFonts w:ascii="Arial" w:hAnsi="Arial" w:cs="Arial"/>
          <w:b/>
          <w:spacing w:val="1"/>
          <w:sz w:val="24"/>
          <w:szCs w:val="24"/>
        </w:rPr>
        <w:t>u</w:t>
      </w:r>
      <w:r w:rsidRPr="00E53404">
        <w:rPr>
          <w:rFonts w:ascii="Arial" w:hAnsi="Arial" w:cs="Arial"/>
          <w:b/>
          <w:sz w:val="24"/>
          <w:szCs w:val="24"/>
        </w:rPr>
        <w:t>rs</w:t>
      </w:r>
    </w:p>
    <w:p w14:paraId="2DBFA5C8" w14:textId="77777777" w:rsidR="003A56B9" w:rsidRPr="000F65D7" w:rsidRDefault="000C60E5" w:rsidP="000F65D7">
      <w:pPr>
        <w:pStyle w:val="Default"/>
        <w:spacing w:line="360" w:lineRule="auto"/>
        <w:rPr>
          <w:b/>
          <w:sz w:val="22"/>
          <w:szCs w:val="22"/>
        </w:rPr>
      </w:pPr>
      <w:r w:rsidRPr="000F65D7">
        <w:rPr>
          <w:b/>
          <w:sz w:val="22"/>
          <w:szCs w:val="22"/>
        </w:rPr>
        <w:t xml:space="preserve">Chingford Mount Cemetery </w:t>
      </w:r>
      <w:r w:rsidR="003A56B9" w:rsidRPr="000F65D7">
        <w:rPr>
          <w:b/>
          <w:sz w:val="22"/>
          <w:szCs w:val="22"/>
        </w:rPr>
        <w:t xml:space="preserve">Office </w:t>
      </w:r>
      <w:r w:rsidR="00AF0E6B" w:rsidRPr="000F65D7">
        <w:rPr>
          <w:b/>
          <w:sz w:val="22"/>
          <w:szCs w:val="22"/>
        </w:rPr>
        <w:t>o</w:t>
      </w:r>
      <w:r w:rsidR="003A56B9" w:rsidRPr="000F65D7">
        <w:rPr>
          <w:b/>
          <w:sz w:val="22"/>
          <w:szCs w:val="22"/>
        </w:rPr>
        <w:t xml:space="preserve">pening </w:t>
      </w:r>
      <w:r w:rsidR="00AF0E6B" w:rsidRPr="000F65D7">
        <w:rPr>
          <w:b/>
          <w:sz w:val="22"/>
          <w:szCs w:val="22"/>
        </w:rPr>
        <w:t>h</w:t>
      </w:r>
      <w:r w:rsidR="003A56B9" w:rsidRPr="000F65D7">
        <w:rPr>
          <w:b/>
          <w:sz w:val="22"/>
          <w:szCs w:val="22"/>
        </w:rPr>
        <w:t>ours</w:t>
      </w:r>
      <w:r w:rsidR="00AF0E6B" w:rsidRPr="000F65D7">
        <w:rPr>
          <w:b/>
          <w:sz w:val="22"/>
          <w:szCs w:val="22"/>
        </w:rPr>
        <w:t>:</w:t>
      </w:r>
    </w:p>
    <w:p w14:paraId="2C47B3E9" w14:textId="77777777" w:rsidR="003A56B9" w:rsidRPr="000F65D7" w:rsidRDefault="003A56B9" w:rsidP="000F65D7">
      <w:pPr>
        <w:pStyle w:val="Default"/>
        <w:spacing w:line="360" w:lineRule="auto"/>
        <w:rPr>
          <w:sz w:val="22"/>
          <w:szCs w:val="22"/>
        </w:rPr>
      </w:pPr>
    </w:p>
    <w:p w14:paraId="55CDCBB5" w14:textId="77777777" w:rsidR="006F108C" w:rsidRPr="000F65D7" w:rsidRDefault="006F108C" w:rsidP="00E53404">
      <w:pPr>
        <w:pStyle w:val="Default"/>
        <w:numPr>
          <w:ilvl w:val="0"/>
          <w:numId w:val="39"/>
        </w:numPr>
        <w:spacing w:line="360" w:lineRule="auto"/>
        <w:rPr>
          <w:sz w:val="22"/>
          <w:szCs w:val="22"/>
        </w:rPr>
      </w:pPr>
      <w:r w:rsidRPr="000F65D7">
        <w:rPr>
          <w:sz w:val="22"/>
          <w:szCs w:val="22"/>
        </w:rPr>
        <w:t>Monday to Thursday</w:t>
      </w:r>
      <w:r w:rsidRPr="000F65D7">
        <w:rPr>
          <w:sz w:val="22"/>
          <w:szCs w:val="22"/>
        </w:rPr>
        <w:tab/>
        <w:t xml:space="preserve">-   9.30am to 3.00pm </w:t>
      </w:r>
      <w:r w:rsidR="00E53404">
        <w:rPr>
          <w:sz w:val="22"/>
          <w:szCs w:val="22"/>
        </w:rPr>
        <w:t xml:space="preserve">- </w:t>
      </w:r>
      <w:r w:rsidRPr="00E53404">
        <w:rPr>
          <w:bCs/>
          <w:sz w:val="22"/>
          <w:szCs w:val="22"/>
        </w:rPr>
        <w:t>(Closed 12:00pm – 1:00pm for lunch)</w:t>
      </w:r>
    </w:p>
    <w:p w14:paraId="530CC554" w14:textId="77777777" w:rsidR="00291A10" w:rsidRPr="000F65D7" w:rsidRDefault="006F108C" w:rsidP="00E53404">
      <w:pPr>
        <w:pStyle w:val="Default"/>
        <w:numPr>
          <w:ilvl w:val="0"/>
          <w:numId w:val="39"/>
        </w:numPr>
        <w:spacing w:line="360" w:lineRule="auto"/>
        <w:rPr>
          <w:sz w:val="22"/>
          <w:szCs w:val="22"/>
        </w:rPr>
      </w:pPr>
      <w:r w:rsidRPr="000F65D7">
        <w:rPr>
          <w:sz w:val="22"/>
          <w:szCs w:val="22"/>
        </w:rPr>
        <w:t>Friday</w:t>
      </w:r>
      <w:r w:rsidR="003C4798" w:rsidRPr="000F65D7">
        <w:rPr>
          <w:sz w:val="22"/>
          <w:szCs w:val="22"/>
        </w:rPr>
        <w:t xml:space="preserve"> - 9.30am – 12.00 pm</w:t>
      </w:r>
      <w:r w:rsidR="00291A10" w:rsidRPr="000F65D7">
        <w:rPr>
          <w:sz w:val="22"/>
          <w:szCs w:val="22"/>
        </w:rPr>
        <w:t xml:space="preserve"> - Open PM for funeral services and appointments only</w:t>
      </w:r>
    </w:p>
    <w:p w14:paraId="2BFB1AE8" w14:textId="77777777" w:rsidR="006F108C" w:rsidRPr="000F65D7" w:rsidRDefault="00291A10" w:rsidP="00E53404">
      <w:pPr>
        <w:pStyle w:val="Default"/>
        <w:numPr>
          <w:ilvl w:val="4"/>
          <w:numId w:val="39"/>
        </w:numPr>
        <w:spacing w:line="360" w:lineRule="auto"/>
        <w:rPr>
          <w:sz w:val="22"/>
          <w:szCs w:val="22"/>
        </w:rPr>
      </w:pPr>
      <w:r w:rsidRPr="000F65D7">
        <w:rPr>
          <w:sz w:val="22"/>
          <w:szCs w:val="22"/>
        </w:rPr>
        <w:t>(Closed for general enquires)</w:t>
      </w:r>
      <w:r w:rsidR="006F108C" w:rsidRPr="000F65D7">
        <w:rPr>
          <w:sz w:val="22"/>
          <w:szCs w:val="22"/>
        </w:rPr>
        <w:tab/>
        <w:t xml:space="preserve"> </w:t>
      </w:r>
    </w:p>
    <w:p w14:paraId="5B4405A1" w14:textId="77777777" w:rsidR="00EE2305" w:rsidRPr="000F65D7" w:rsidRDefault="00EE2305" w:rsidP="000F65D7">
      <w:pPr>
        <w:pStyle w:val="Default"/>
        <w:spacing w:line="360" w:lineRule="auto"/>
        <w:rPr>
          <w:sz w:val="22"/>
          <w:szCs w:val="22"/>
        </w:rPr>
      </w:pPr>
    </w:p>
    <w:p w14:paraId="5B98D90A" w14:textId="77777777" w:rsidR="000C60E5" w:rsidRPr="000F65D7" w:rsidRDefault="00E236A3" w:rsidP="000F65D7">
      <w:pPr>
        <w:pStyle w:val="Default"/>
        <w:spacing w:line="360" w:lineRule="auto"/>
        <w:jc w:val="both"/>
        <w:rPr>
          <w:sz w:val="22"/>
          <w:szCs w:val="22"/>
        </w:rPr>
      </w:pPr>
      <w:r w:rsidRPr="000F65D7">
        <w:rPr>
          <w:sz w:val="22"/>
          <w:szCs w:val="22"/>
        </w:rPr>
        <w:t>Occasionally it may be necessary at times to shut the office during the day due to funerals taking place or circumstances beyond our control.  If this is necessary appropriate notices will be displayed advising visitors of this.</w:t>
      </w:r>
    </w:p>
    <w:p w14:paraId="11CB2F86" w14:textId="77777777" w:rsidR="000C60E5" w:rsidRPr="000F65D7" w:rsidRDefault="000C60E5" w:rsidP="000F65D7">
      <w:pPr>
        <w:pStyle w:val="Default"/>
        <w:spacing w:line="360" w:lineRule="auto"/>
        <w:jc w:val="both"/>
        <w:rPr>
          <w:sz w:val="22"/>
          <w:szCs w:val="22"/>
        </w:rPr>
      </w:pPr>
      <w:r w:rsidRPr="000F65D7">
        <w:rPr>
          <w:sz w:val="22"/>
          <w:szCs w:val="22"/>
        </w:rPr>
        <w:t>Please note that Queens Road</w:t>
      </w:r>
      <w:r w:rsidR="00A9346A" w:rsidRPr="000F65D7">
        <w:rPr>
          <w:sz w:val="22"/>
          <w:szCs w:val="22"/>
        </w:rPr>
        <w:t>, Walthamstow</w:t>
      </w:r>
      <w:r w:rsidRPr="000F65D7">
        <w:rPr>
          <w:sz w:val="22"/>
          <w:szCs w:val="22"/>
        </w:rPr>
        <w:t xml:space="preserve"> Cemetery is un</w:t>
      </w:r>
      <w:r w:rsidR="00C27F09" w:rsidRPr="000F65D7">
        <w:rPr>
          <w:sz w:val="22"/>
          <w:szCs w:val="22"/>
        </w:rPr>
        <w:t>-staffed</w:t>
      </w:r>
      <w:r w:rsidRPr="000F65D7">
        <w:rPr>
          <w:sz w:val="22"/>
          <w:szCs w:val="22"/>
        </w:rPr>
        <w:t xml:space="preserve"> and all enquiries are to be made </w:t>
      </w:r>
      <w:r w:rsidR="007A41AD" w:rsidRPr="000F65D7">
        <w:rPr>
          <w:sz w:val="22"/>
          <w:szCs w:val="22"/>
        </w:rPr>
        <w:t>via the office at</w:t>
      </w:r>
      <w:r w:rsidRPr="000F65D7">
        <w:rPr>
          <w:sz w:val="22"/>
          <w:szCs w:val="22"/>
        </w:rPr>
        <w:t xml:space="preserve"> Chingford Mount Cemetery.</w:t>
      </w:r>
    </w:p>
    <w:p w14:paraId="3AEAE7D2" w14:textId="77777777" w:rsidR="000C60E5" w:rsidRPr="000F65D7" w:rsidRDefault="000C60E5" w:rsidP="000F65D7">
      <w:pPr>
        <w:pStyle w:val="Default"/>
        <w:spacing w:line="360" w:lineRule="auto"/>
        <w:jc w:val="both"/>
        <w:rPr>
          <w:sz w:val="22"/>
          <w:szCs w:val="22"/>
        </w:rPr>
      </w:pPr>
    </w:p>
    <w:p w14:paraId="60CC2958" w14:textId="77777777" w:rsidR="003A56B9" w:rsidRPr="000F65D7" w:rsidRDefault="000C60E5" w:rsidP="000F65D7">
      <w:pPr>
        <w:pStyle w:val="Default"/>
        <w:spacing w:line="360" w:lineRule="auto"/>
        <w:rPr>
          <w:b/>
          <w:sz w:val="22"/>
          <w:szCs w:val="22"/>
        </w:rPr>
      </w:pPr>
      <w:r w:rsidRPr="000F65D7">
        <w:rPr>
          <w:b/>
          <w:sz w:val="22"/>
          <w:szCs w:val="22"/>
        </w:rPr>
        <w:t xml:space="preserve">Chingford Mount Cemetery &amp; Queens Road </w:t>
      </w:r>
      <w:r w:rsidR="003A56B9" w:rsidRPr="000F65D7">
        <w:rPr>
          <w:b/>
          <w:sz w:val="22"/>
          <w:szCs w:val="22"/>
        </w:rPr>
        <w:t xml:space="preserve">Cemetery </w:t>
      </w:r>
      <w:r w:rsidR="00EE2305" w:rsidRPr="000F65D7">
        <w:rPr>
          <w:b/>
          <w:sz w:val="22"/>
          <w:szCs w:val="22"/>
        </w:rPr>
        <w:t>G</w:t>
      </w:r>
      <w:r w:rsidR="002A78B0" w:rsidRPr="000F65D7">
        <w:rPr>
          <w:b/>
          <w:sz w:val="22"/>
          <w:szCs w:val="22"/>
        </w:rPr>
        <w:t xml:space="preserve">rounds </w:t>
      </w:r>
      <w:r w:rsidR="006A7109" w:rsidRPr="000F65D7">
        <w:rPr>
          <w:b/>
          <w:sz w:val="22"/>
          <w:szCs w:val="22"/>
        </w:rPr>
        <w:t>o</w:t>
      </w:r>
      <w:r w:rsidR="003A56B9" w:rsidRPr="000F65D7">
        <w:rPr>
          <w:b/>
          <w:sz w:val="22"/>
          <w:szCs w:val="22"/>
        </w:rPr>
        <w:t xml:space="preserve">pening </w:t>
      </w:r>
      <w:r w:rsidR="006A7109" w:rsidRPr="000F65D7">
        <w:rPr>
          <w:b/>
          <w:sz w:val="22"/>
          <w:szCs w:val="22"/>
        </w:rPr>
        <w:t>h</w:t>
      </w:r>
      <w:r w:rsidR="003A56B9" w:rsidRPr="000F65D7">
        <w:rPr>
          <w:b/>
          <w:sz w:val="22"/>
          <w:szCs w:val="22"/>
        </w:rPr>
        <w:t>ours</w:t>
      </w:r>
      <w:r w:rsidR="00910E76" w:rsidRPr="000F65D7">
        <w:rPr>
          <w:b/>
          <w:sz w:val="22"/>
          <w:szCs w:val="22"/>
        </w:rPr>
        <w:t>:</w:t>
      </w:r>
    </w:p>
    <w:p w14:paraId="135B0ECE" w14:textId="77777777" w:rsidR="003A56B9" w:rsidRPr="000F65D7" w:rsidRDefault="003A56B9" w:rsidP="000F65D7">
      <w:pPr>
        <w:pStyle w:val="Default"/>
        <w:spacing w:line="360" w:lineRule="auto"/>
        <w:rPr>
          <w:sz w:val="23"/>
          <w:szCs w:val="23"/>
        </w:rPr>
      </w:pPr>
    </w:p>
    <w:tbl>
      <w:tblPr>
        <w:tblStyle w:val="TableGrid"/>
        <w:tblW w:w="0" w:type="auto"/>
        <w:tblLook w:val="04A0" w:firstRow="1" w:lastRow="0" w:firstColumn="1" w:lastColumn="0" w:noHBand="0" w:noVBand="1"/>
      </w:tblPr>
      <w:tblGrid>
        <w:gridCol w:w="1613"/>
        <w:gridCol w:w="1321"/>
        <w:gridCol w:w="718"/>
        <w:gridCol w:w="1389"/>
        <w:gridCol w:w="1446"/>
        <w:gridCol w:w="709"/>
        <w:gridCol w:w="1417"/>
      </w:tblGrid>
      <w:tr w:rsidR="00647F24" w:rsidRPr="000F65D7" w14:paraId="3B4DC941" w14:textId="77777777" w:rsidTr="006C7CCB">
        <w:tc>
          <w:tcPr>
            <w:tcW w:w="1613" w:type="dxa"/>
          </w:tcPr>
          <w:p w14:paraId="2753B5A7" w14:textId="77777777" w:rsidR="00647F24" w:rsidRPr="000F65D7" w:rsidRDefault="00647F24" w:rsidP="000F65D7">
            <w:pPr>
              <w:pStyle w:val="Default"/>
              <w:spacing w:line="360" w:lineRule="auto"/>
              <w:rPr>
                <w:sz w:val="23"/>
                <w:szCs w:val="23"/>
              </w:rPr>
            </w:pPr>
          </w:p>
        </w:tc>
        <w:tc>
          <w:tcPr>
            <w:tcW w:w="3428" w:type="dxa"/>
            <w:gridSpan w:val="3"/>
          </w:tcPr>
          <w:p w14:paraId="516C7FB7" w14:textId="77777777" w:rsidR="00647F24" w:rsidRPr="000F65D7" w:rsidRDefault="00647F24" w:rsidP="000F65D7">
            <w:pPr>
              <w:pStyle w:val="Default"/>
              <w:spacing w:line="360" w:lineRule="auto"/>
              <w:jc w:val="center"/>
              <w:rPr>
                <w:sz w:val="23"/>
                <w:szCs w:val="23"/>
              </w:rPr>
            </w:pPr>
            <w:r w:rsidRPr="000F65D7">
              <w:rPr>
                <w:sz w:val="23"/>
                <w:szCs w:val="23"/>
              </w:rPr>
              <w:t>Weekdays</w:t>
            </w:r>
            <w:r w:rsidR="006A7109" w:rsidRPr="000F65D7">
              <w:rPr>
                <w:sz w:val="23"/>
                <w:szCs w:val="23"/>
              </w:rPr>
              <w:t xml:space="preserve"> and Saturdays</w:t>
            </w:r>
          </w:p>
        </w:tc>
        <w:tc>
          <w:tcPr>
            <w:tcW w:w="3572" w:type="dxa"/>
            <w:gridSpan w:val="3"/>
          </w:tcPr>
          <w:p w14:paraId="4A6C6439" w14:textId="77777777" w:rsidR="00647F24" w:rsidRPr="000F65D7" w:rsidRDefault="00647F24" w:rsidP="000F65D7">
            <w:pPr>
              <w:pStyle w:val="Default"/>
              <w:spacing w:line="360" w:lineRule="auto"/>
              <w:jc w:val="center"/>
              <w:rPr>
                <w:sz w:val="23"/>
                <w:szCs w:val="23"/>
              </w:rPr>
            </w:pPr>
            <w:r w:rsidRPr="000F65D7">
              <w:rPr>
                <w:sz w:val="23"/>
                <w:szCs w:val="23"/>
              </w:rPr>
              <w:t>Sundays</w:t>
            </w:r>
          </w:p>
        </w:tc>
      </w:tr>
      <w:tr w:rsidR="00647F24" w:rsidRPr="000F65D7" w14:paraId="233A2164" w14:textId="77777777" w:rsidTr="006A7109">
        <w:tc>
          <w:tcPr>
            <w:tcW w:w="1613" w:type="dxa"/>
          </w:tcPr>
          <w:p w14:paraId="322EA7B1" w14:textId="77777777" w:rsidR="00647F24" w:rsidRPr="000F65D7" w:rsidRDefault="00647F24" w:rsidP="000F65D7">
            <w:pPr>
              <w:pStyle w:val="Default"/>
              <w:spacing w:line="360" w:lineRule="auto"/>
              <w:rPr>
                <w:sz w:val="23"/>
                <w:szCs w:val="23"/>
              </w:rPr>
            </w:pPr>
            <w:r w:rsidRPr="000F65D7">
              <w:rPr>
                <w:sz w:val="23"/>
                <w:szCs w:val="23"/>
              </w:rPr>
              <w:t>January</w:t>
            </w:r>
          </w:p>
        </w:tc>
        <w:tc>
          <w:tcPr>
            <w:tcW w:w="1321" w:type="dxa"/>
            <w:tcBorders>
              <w:right w:val="nil"/>
            </w:tcBorders>
          </w:tcPr>
          <w:p w14:paraId="42E40C6A" w14:textId="77777777" w:rsidR="00647F24" w:rsidRPr="000F65D7" w:rsidRDefault="00647F24" w:rsidP="000F65D7">
            <w:pPr>
              <w:pStyle w:val="Default"/>
              <w:spacing w:line="360" w:lineRule="auto"/>
              <w:jc w:val="center"/>
              <w:rPr>
                <w:sz w:val="23"/>
                <w:szCs w:val="23"/>
              </w:rPr>
            </w:pPr>
            <w:r w:rsidRPr="000F65D7">
              <w:rPr>
                <w:sz w:val="23"/>
                <w:szCs w:val="23"/>
              </w:rPr>
              <w:t xml:space="preserve">7.30am </w:t>
            </w:r>
          </w:p>
        </w:tc>
        <w:tc>
          <w:tcPr>
            <w:tcW w:w="718" w:type="dxa"/>
            <w:tcBorders>
              <w:left w:val="nil"/>
              <w:right w:val="nil"/>
            </w:tcBorders>
          </w:tcPr>
          <w:p w14:paraId="41BD138D" w14:textId="77777777" w:rsidR="00647F24" w:rsidRPr="000F65D7" w:rsidRDefault="00647F24" w:rsidP="000F65D7">
            <w:pPr>
              <w:pStyle w:val="Default"/>
              <w:spacing w:line="360" w:lineRule="auto"/>
              <w:jc w:val="center"/>
              <w:rPr>
                <w:sz w:val="23"/>
                <w:szCs w:val="23"/>
              </w:rPr>
            </w:pPr>
            <w:r w:rsidRPr="000F65D7">
              <w:rPr>
                <w:sz w:val="23"/>
                <w:szCs w:val="23"/>
              </w:rPr>
              <w:t>-</w:t>
            </w:r>
          </w:p>
        </w:tc>
        <w:tc>
          <w:tcPr>
            <w:tcW w:w="1389" w:type="dxa"/>
            <w:tcBorders>
              <w:left w:val="nil"/>
            </w:tcBorders>
          </w:tcPr>
          <w:p w14:paraId="0DA3E849" w14:textId="77777777" w:rsidR="00647F24" w:rsidRPr="000F65D7" w:rsidRDefault="00647F24" w:rsidP="000F65D7">
            <w:pPr>
              <w:pStyle w:val="Default"/>
              <w:spacing w:line="360" w:lineRule="auto"/>
              <w:jc w:val="center"/>
              <w:rPr>
                <w:sz w:val="23"/>
                <w:szCs w:val="23"/>
              </w:rPr>
            </w:pPr>
            <w:r w:rsidRPr="000F65D7">
              <w:rPr>
                <w:sz w:val="23"/>
                <w:szCs w:val="23"/>
              </w:rPr>
              <w:t>4.00pm</w:t>
            </w:r>
          </w:p>
        </w:tc>
        <w:tc>
          <w:tcPr>
            <w:tcW w:w="1446" w:type="dxa"/>
            <w:tcBorders>
              <w:right w:val="nil"/>
            </w:tcBorders>
          </w:tcPr>
          <w:p w14:paraId="6412E6C0" w14:textId="77777777" w:rsidR="00647F24" w:rsidRPr="000F65D7" w:rsidRDefault="00647F24" w:rsidP="000F65D7">
            <w:pPr>
              <w:spacing w:line="360" w:lineRule="auto"/>
              <w:jc w:val="center"/>
              <w:rPr>
                <w:rFonts w:cs="Arial"/>
                <w:sz w:val="23"/>
                <w:szCs w:val="23"/>
              </w:rPr>
            </w:pPr>
            <w:r w:rsidRPr="000F65D7">
              <w:rPr>
                <w:rFonts w:cs="Arial"/>
                <w:sz w:val="23"/>
                <w:szCs w:val="23"/>
              </w:rPr>
              <w:t>10.00am</w:t>
            </w:r>
          </w:p>
        </w:tc>
        <w:tc>
          <w:tcPr>
            <w:tcW w:w="709" w:type="dxa"/>
            <w:tcBorders>
              <w:left w:val="nil"/>
              <w:right w:val="nil"/>
            </w:tcBorders>
          </w:tcPr>
          <w:p w14:paraId="442B305D" w14:textId="77777777" w:rsidR="00647F24" w:rsidRPr="000F65D7" w:rsidRDefault="00647F24" w:rsidP="000F65D7">
            <w:pPr>
              <w:pStyle w:val="Default"/>
              <w:spacing w:line="360" w:lineRule="auto"/>
              <w:jc w:val="center"/>
              <w:rPr>
                <w:sz w:val="23"/>
                <w:szCs w:val="23"/>
              </w:rPr>
            </w:pPr>
            <w:r w:rsidRPr="000F65D7">
              <w:rPr>
                <w:sz w:val="23"/>
                <w:szCs w:val="23"/>
              </w:rPr>
              <w:t>-</w:t>
            </w:r>
          </w:p>
        </w:tc>
        <w:tc>
          <w:tcPr>
            <w:tcW w:w="1417" w:type="dxa"/>
            <w:tcBorders>
              <w:left w:val="nil"/>
            </w:tcBorders>
          </w:tcPr>
          <w:p w14:paraId="47EB26BE" w14:textId="77777777" w:rsidR="00647F24" w:rsidRPr="000F65D7" w:rsidRDefault="00647F24" w:rsidP="000F65D7">
            <w:pPr>
              <w:pStyle w:val="Default"/>
              <w:spacing w:line="360" w:lineRule="auto"/>
              <w:jc w:val="center"/>
              <w:rPr>
                <w:sz w:val="23"/>
                <w:szCs w:val="23"/>
              </w:rPr>
            </w:pPr>
            <w:r w:rsidRPr="000F65D7">
              <w:rPr>
                <w:sz w:val="23"/>
                <w:szCs w:val="23"/>
              </w:rPr>
              <w:t>4.00pm</w:t>
            </w:r>
          </w:p>
        </w:tc>
      </w:tr>
      <w:tr w:rsidR="00647F24" w:rsidRPr="000F65D7" w14:paraId="024BD068" w14:textId="77777777" w:rsidTr="006A7109">
        <w:tc>
          <w:tcPr>
            <w:tcW w:w="1613" w:type="dxa"/>
          </w:tcPr>
          <w:p w14:paraId="081FAF0E" w14:textId="77777777" w:rsidR="00647F24" w:rsidRPr="000F65D7" w:rsidRDefault="00647F24" w:rsidP="000F65D7">
            <w:pPr>
              <w:pStyle w:val="Default"/>
              <w:spacing w:line="360" w:lineRule="auto"/>
              <w:rPr>
                <w:sz w:val="23"/>
                <w:szCs w:val="23"/>
              </w:rPr>
            </w:pPr>
            <w:r w:rsidRPr="000F65D7">
              <w:rPr>
                <w:sz w:val="23"/>
                <w:szCs w:val="23"/>
              </w:rPr>
              <w:t>February</w:t>
            </w:r>
          </w:p>
        </w:tc>
        <w:tc>
          <w:tcPr>
            <w:tcW w:w="1321" w:type="dxa"/>
            <w:tcBorders>
              <w:right w:val="nil"/>
            </w:tcBorders>
          </w:tcPr>
          <w:p w14:paraId="428B68A1" w14:textId="77777777" w:rsidR="00647F24" w:rsidRPr="000F65D7" w:rsidRDefault="00647F24" w:rsidP="000F65D7">
            <w:pPr>
              <w:pStyle w:val="Default"/>
              <w:spacing w:line="360" w:lineRule="auto"/>
              <w:jc w:val="center"/>
              <w:rPr>
                <w:sz w:val="23"/>
                <w:szCs w:val="23"/>
              </w:rPr>
            </w:pPr>
            <w:r w:rsidRPr="000F65D7">
              <w:rPr>
                <w:sz w:val="23"/>
                <w:szCs w:val="23"/>
              </w:rPr>
              <w:t xml:space="preserve">7.30am </w:t>
            </w:r>
          </w:p>
        </w:tc>
        <w:tc>
          <w:tcPr>
            <w:tcW w:w="718" w:type="dxa"/>
            <w:tcBorders>
              <w:left w:val="nil"/>
              <w:right w:val="nil"/>
            </w:tcBorders>
          </w:tcPr>
          <w:p w14:paraId="7939B955" w14:textId="77777777" w:rsidR="00647F24" w:rsidRPr="000F65D7" w:rsidRDefault="00647F24" w:rsidP="000F65D7">
            <w:pPr>
              <w:pStyle w:val="Default"/>
              <w:spacing w:line="360" w:lineRule="auto"/>
              <w:jc w:val="center"/>
              <w:rPr>
                <w:sz w:val="23"/>
                <w:szCs w:val="23"/>
              </w:rPr>
            </w:pPr>
            <w:r w:rsidRPr="000F65D7">
              <w:rPr>
                <w:sz w:val="23"/>
                <w:szCs w:val="23"/>
              </w:rPr>
              <w:t>-</w:t>
            </w:r>
          </w:p>
        </w:tc>
        <w:tc>
          <w:tcPr>
            <w:tcW w:w="1389" w:type="dxa"/>
            <w:tcBorders>
              <w:left w:val="nil"/>
            </w:tcBorders>
          </w:tcPr>
          <w:p w14:paraId="3687F1B5" w14:textId="77777777" w:rsidR="00647F24" w:rsidRPr="000F65D7" w:rsidRDefault="00E05A7D" w:rsidP="000F65D7">
            <w:pPr>
              <w:pStyle w:val="Default"/>
              <w:spacing w:line="360" w:lineRule="auto"/>
              <w:jc w:val="center"/>
              <w:rPr>
                <w:sz w:val="23"/>
                <w:szCs w:val="23"/>
              </w:rPr>
            </w:pPr>
            <w:r w:rsidRPr="000F65D7">
              <w:rPr>
                <w:sz w:val="23"/>
                <w:szCs w:val="23"/>
              </w:rPr>
              <w:t>4</w:t>
            </w:r>
            <w:r w:rsidR="00647F24" w:rsidRPr="000F65D7">
              <w:rPr>
                <w:sz w:val="23"/>
                <w:szCs w:val="23"/>
              </w:rPr>
              <w:t>.00pm</w:t>
            </w:r>
          </w:p>
        </w:tc>
        <w:tc>
          <w:tcPr>
            <w:tcW w:w="1446" w:type="dxa"/>
            <w:tcBorders>
              <w:right w:val="nil"/>
            </w:tcBorders>
          </w:tcPr>
          <w:p w14:paraId="1850821A" w14:textId="77777777" w:rsidR="00647F24" w:rsidRPr="000F65D7" w:rsidRDefault="00647F24" w:rsidP="000F65D7">
            <w:pPr>
              <w:spacing w:line="360" w:lineRule="auto"/>
              <w:jc w:val="center"/>
              <w:rPr>
                <w:rFonts w:cs="Arial"/>
                <w:sz w:val="23"/>
                <w:szCs w:val="23"/>
              </w:rPr>
            </w:pPr>
            <w:r w:rsidRPr="000F65D7">
              <w:rPr>
                <w:rFonts w:cs="Arial"/>
                <w:sz w:val="23"/>
                <w:szCs w:val="23"/>
              </w:rPr>
              <w:t>10.00am</w:t>
            </w:r>
          </w:p>
        </w:tc>
        <w:tc>
          <w:tcPr>
            <w:tcW w:w="709" w:type="dxa"/>
            <w:tcBorders>
              <w:left w:val="nil"/>
              <w:right w:val="nil"/>
            </w:tcBorders>
          </w:tcPr>
          <w:p w14:paraId="639BCEA6" w14:textId="77777777" w:rsidR="00647F24" w:rsidRPr="000F65D7" w:rsidRDefault="00647F24" w:rsidP="000F65D7">
            <w:pPr>
              <w:pStyle w:val="Default"/>
              <w:spacing w:line="360" w:lineRule="auto"/>
              <w:jc w:val="center"/>
              <w:rPr>
                <w:sz w:val="23"/>
                <w:szCs w:val="23"/>
              </w:rPr>
            </w:pPr>
            <w:r w:rsidRPr="000F65D7">
              <w:rPr>
                <w:sz w:val="23"/>
                <w:szCs w:val="23"/>
              </w:rPr>
              <w:t>-</w:t>
            </w:r>
          </w:p>
        </w:tc>
        <w:tc>
          <w:tcPr>
            <w:tcW w:w="1417" w:type="dxa"/>
            <w:tcBorders>
              <w:left w:val="nil"/>
            </w:tcBorders>
          </w:tcPr>
          <w:p w14:paraId="6B53A0C7" w14:textId="77777777" w:rsidR="00647F24" w:rsidRPr="000F65D7" w:rsidRDefault="00E05A7D" w:rsidP="000F65D7">
            <w:pPr>
              <w:pStyle w:val="Default"/>
              <w:spacing w:line="360" w:lineRule="auto"/>
              <w:jc w:val="center"/>
              <w:rPr>
                <w:sz w:val="23"/>
                <w:szCs w:val="23"/>
              </w:rPr>
            </w:pPr>
            <w:r w:rsidRPr="000F65D7">
              <w:rPr>
                <w:sz w:val="23"/>
                <w:szCs w:val="23"/>
              </w:rPr>
              <w:t>4</w:t>
            </w:r>
            <w:r w:rsidR="00647F24" w:rsidRPr="000F65D7">
              <w:rPr>
                <w:sz w:val="23"/>
                <w:szCs w:val="23"/>
              </w:rPr>
              <w:t>.00pm</w:t>
            </w:r>
          </w:p>
        </w:tc>
      </w:tr>
      <w:tr w:rsidR="00647F24" w:rsidRPr="000F65D7" w14:paraId="29163C90" w14:textId="77777777" w:rsidTr="006A7109">
        <w:tc>
          <w:tcPr>
            <w:tcW w:w="1613" w:type="dxa"/>
          </w:tcPr>
          <w:p w14:paraId="3186DEA7" w14:textId="77777777" w:rsidR="00647F24" w:rsidRPr="000F65D7" w:rsidRDefault="00647F24" w:rsidP="000F65D7">
            <w:pPr>
              <w:pStyle w:val="Default"/>
              <w:spacing w:line="360" w:lineRule="auto"/>
              <w:rPr>
                <w:sz w:val="23"/>
                <w:szCs w:val="23"/>
              </w:rPr>
            </w:pPr>
            <w:r w:rsidRPr="000F65D7">
              <w:rPr>
                <w:sz w:val="23"/>
                <w:szCs w:val="23"/>
              </w:rPr>
              <w:t>March</w:t>
            </w:r>
          </w:p>
        </w:tc>
        <w:tc>
          <w:tcPr>
            <w:tcW w:w="1321" w:type="dxa"/>
            <w:tcBorders>
              <w:right w:val="nil"/>
            </w:tcBorders>
          </w:tcPr>
          <w:p w14:paraId="1E188157" w14:textId="77777777" w:rsidR="00647F24" w:rsidRPr="000F65D7" w:rsidRDefault="00647F24" w:rsidP="000F65D7">
            <w:pPr>
              <w:pStyle w:val="Default"/>
              <w:spacing w:line="360" w:lineRule="auto"/>
              <w:jc w:val="center"/>
              <w:rPr>
                <w:sz w:val="23"/>
                <w:szCs w:val="23"/>
              </w:rPr>
            </w:pPr>
            <w:r w:rsidRPr="000F65D7">
              <w:rPr>
                <w:sz w:val="23"/>
                <w:szCs w:val="23"/>
              </w:rPr>
              <w:t xml:space="preserve">7.30am </w:t>
            </w:r>
          </w:p>
        </w:tc>
        <w:tc>
          <w:tcPr>
            <w:tcW w:w="718" w:type="dxa"/>
            <w:tcBorders>
              <w:left w:val="nil"/>
              <w:right w:val="nil"/>
            </w:tcBorders>
          </w:tcPr>
          <w:p w14:paraId="2D26BAD4" w14:textId="77777777" w:rsidR="00647F24" w:rsidRPr="000F65D7" w:rsidRDefault="00647F24" w:rsidP="000F65D7">
            <w:pPr>
              <w:pStyle w:val="Default"/>
              <w:spacing w:line="360" w:lineRule="auto"/>
              <w:jc w:val="center"/>
              <w:rPr>
                <w:sz w:val="23"/>
                <w:szCs w:val="23"/>
              </w:rPr>
            </w:pPr>
            <w:r w:rsidRPr="000F65D7">
              <w:rPr>
                <w:sz w:val="23"/>
                <w:szCs w:val="23"/>
              </w:rPr>
              <w:t>-</w:t>
            </w:r>
          </w:p>
        </w:tc>
        <w:tc>
          <w:tcPr>
            <w:tcW w:w="1389" w:type="dxa"/>
            <w:tcBorders>
              <w:left w:val="nil"/>
            </w:tcBorders>
          </w:tcPr>
          <w:p w14:paraId="41DA10C9" w14:textId="77777777" w:rsidR="00647F24" w:rsidRPr="000F65D7" w:rsidRDefault="00E05A7D" w:rsidP="000F65D7">
            <w:pPr>
              <w:pStyle w:val="Default"/>
              <w:spacing w:line="360" w:lineRule="auto"/>
              <w:jc w:val="center"/>
              <w:rPr>
                <w:sz w:val="23"/>
                <w:szCs w:val="23"/>
              </w:rPr>
            </w:pPr>
            <w:r w:rsidRPr="000F65D7">
              <w:rPr>
                <w:sz w:val="23"/>
                <w:szCs w:val="23"/>
              </w:rPr>
              <w:t>4</w:t>
            </w:r>
            <w:r w:rsidR="00647F24" w:rsidRPr="000F65D7">
              <w:rPr>
                <w:sz w:val="23"/>
                <w:szCs w:val="23"/>
              </w:rPr>
              <w:t>.00pm</w:t>
            </w:r>
          </w:p>
        </w:tc>
        <w:tc>
          <w:tcPr>
            <w:tcW w:w="1446" w:type="dxa"/>
            <w:tcBorders>
              <w:right w:val="nil"/>
            </w:tcBorders>
          </w:tcPr>
          <w:p w14:paraId="65C2CA94" w14:textId="77777777" w:rsidR="00647F24" w:rsidRPr="000F65D7" w:rsidRDefault="00647F24" w:rsidP="000F65D7">
            <w:pPr>
              <w:spacing w:line="360" w:lineRule="auto"/>
              <w:jc w:val="center"/>
              <w:rPr>
                <w:rFonts w:cs="Arial"/>
                <w:sz w:val="23"/>
                <w:szCs w:val="23"/>
              </w:rPr>
            </w:pPr>
            <w:r w:rsidRPr="000F65D7">
              <w:rPr>
                <w:rFonts w:cs="Arial"/>
                <w:sz w:val="23"/>
                <w:szCs w:val="23"/>
              </w:rPr>
              <w:t>10.00am</w:t>
            </w:r>
          </w:p>
        </w:tc>
        <w:tc>
          <w:tcPr>
            <w:tcW w:w="709" w:type="dxa"/>
            <w:tcBorders>
              <w:left w:val="nil"/>
              <w:right w:val="nil"/>
            </w:tcBorders>
          </w:tcPr>
          <w:p w14:paraId="7CE28E9E" w14:textId="77777777" w:rsidR="00647F24" w:rsidRPr="000F65D7" w:rsidRDefault="00647F24" w:rsidP="000F65D7">
            <w:pPr>
              <w:pStyle w:val="Default"/>
              <w:spacing w:line="360" w:lineRule="auto"/>
              <w:jc w:val="center"/>
              <w:rPr>
                <w:sz w:val="23"/>
                <w:szCs w:val="23"/>
              </w:rPr>
            </w:pPr>
            <w:r w:rsidRPr="000F65D7">
              <w:rPr>
                <w:sz w:val="23"/>
                <w:szCs w:val="23"/>
              </w:rPr>
              <w:t>-</w:t>
            </w:r>
          </w:p>
        </w:tc>
        <w:tc>
          <w:tcPr>
            <w:tcW w:w="1417" w:type="dxa"/>
            <w:tcBorders>
              <w:left w:val="nil"/>
            </w:tcBorders>
          </w:tcPr>
          <w:p w14:paraId="1A863119" w14:textId="77777777" w:rsidR="00647F24" w:rsidRPr="000F65D7" w:rsidRDefault="00E05A7D" w:rsidP="000F65D7">
            <w:pPr>
              <w:pStyle w:val="Default"/>
              <w:spacing w:line="360" w:lineRule="auto"/>
              <w:jc w:val="center"/>
              <w:rPr>
                <w:sz w:val="23"/>
                <w:szCs w:val="23"/>
              </w:rPr>
            </w:pPr>
            <w:r w:rsidRPr="000F65D7">
              <w:rPr>
                <w:sz w:val="23"/>
                <w:szCs w:val="23"/>
              </w:rPr>
              <w:t>4</w:t>
            </w:r>
            <w:r w:rsidR="00647F24" w:rsidRPr="000F65D7">
              <w:rPr>
                <w:sz w:val="23"/>
                <w:szCs w:val="23"/>
              </w:rPr>
              <w:t>.00pm</w:t>
            </w:r>
          </w:p>
        </w:tc>
      </w:tr>
      <w:tr w:rsidR="00647F24" w:rsidRPr="000F65D7" w14:paraId="28FB5FA1" w14:textId="77777777" w:rsidTr="00DD4FF6">
        <w:trPr>
          <w:trHeight w:val="303"/>
        </w:trPr>
        <w:tc>
          <w:tcPr>
            <w:tcW w:w="1613" w:type="dxa"/>
          </w:tcPr>
          <w:p w14:paraId="551E27CB" w14:textId="77777777" w:rsidR="00647F24" w:rsidRPr="000F65D7" w:rsidRDefault="00647F24" w:rsidP="000F65D7">
            <w:pPr>
              <w:pStyle w:val="Default"/>
              <w:spacing w:line="360" w:lineRule="auto"/>
              <w:rPr>
                <w:sz w:val="23"/>
                <w:szCs w:val="23"/>
              </w:rPr>
            </w:pPr>
            <w:r w:rsidRPr="000F65D7">
              <w:rPr>
                <w:sz w:val="23"/>
                <w:szCs w:val="23"/>
              </w:rPr>
              <w:t xml:space="preserve">April </w:t>
            </w:r>
          </w:p>
        </w:tc>
        <w:tc>
          <w:tcPr>
            <w:tcW w:w="1321" w:type="dxa"/>
            <w:tcBorders>
              <w:right w:val="nil"/>
            </w:tcBorders>
          </w:tcPr>
          <w:p w14:paraId="00E97B87" w14:textId="77777777" w:rsidR="00647F24" w:rsidRPr="000F65D7" w:rsidRDefault="00647F24" w:rsidP="000F65D7">
            <w:pPr>
              <w:pStyle w:val="Default"/>
              <w:spacing w:line="360" w:lineRule="auto"/>
              <w:jc w:val="center"/>
              <w:rPr>
                <w:sz w:val="23"/>
                <w:szCs w:val="23"/>
              </w:rPr>
            </w:pPr>
            <w:r w:rsidRPr="000F65D7">
              <w:rPr>
                <w:sz w:val="23"/>
                <w:szCs w:val="23"/>
              </w:rPr>
              <w:t xml:space="preserve">7.30am </w:t>
            </w:r>
          </w:p>
        </w:tc>
        <w:tc>
          <w:tcPr>
            <w:tcW w:w="718" w:type="dxa"/>
            <w:tcBorders>
              <w:left w:val="nil"/>
              <w:right w:val="nil"/>
            </w:tcBorders>
          </w:tcPr>
          <w:p w14:paraId="1834A949" w14:textId="77777777" w:rsidR="00647F24" w:rsidRPr="000F65D7" w:rsidRDefault="00647F24" w:rsidP="000F65D7">
            <w:pPr>
              <w:pStyle w:val="Default"/>
              <w:spacing w:line="360" w:lineRule="auto"/>
              <w:jc w:val="center"/>
              <w:rPr>
                <w:sz w:val="23"/>
                <w:szCs w:val="23"/>
              </w:rPr>
            </w:pPr>
            <w:r w:rsidRPr="000F65D7">
              <w:rPr>
                <w:sz w:val="23"/>
                <w:szCs w:val="23"/>
              </w:rPr>
              <w:t>-</w:t>
            </w:r>
          </w:p>
        </w:tc>
        <w:tc>
          <w:tcPr>
            <w:tcW w:w="1389" w:type="dxa"/>
            <w:tcBorders>
              <w:left w:val="nil"/>
            </w:tcBorders>
          </w:tcPr>
          <w:p w14:paraId="374F14B0" w14:textId="77777777" w:rsidR="00647F24" w:rsidRPr="000F65D7" w:rsidRDefault="00647F24" w:rsidP="000F65D7">
            <w:pPr>
              <w:pStyle w:val="Default"/>
              <w:spacing w:line="360" w:lineRule="auto"/>
              <w:jc w:val="center"/>
              <w:rPr>
                <w:sz w:val="23"/>
                <w:szCs w:val="23"/>
              </w:rPr>
            </w:pPr>
            <w:r w:rsidRPr="000F65D7">
              <w:rPr>
                <w:sz w:val="23"/>
                <w:szCs w:val="23"/>
              </w:rPr>
              <w:t>7.30pm</w:t>
            </w:r>
          </w:p>
        </w:tc>
        <w:tc>
          <w:tcPr>
            <w:tcW w:w="1446" w:type="dxa"/>
            <w:tcBorders>
              <w:right w:val="nil"/>
            </w:tcBorders>
          </w:tcPr>
          <w:p w14:paraId="6FD967A2" w14:textId="77777777" w:rsidR="00647F24" w:rsidRPr="000F65D7" w:rsidRDefault="006A7109" w:rsidP="000F65D7">
            <w:pPr>
              <w:pStyle w:val="Default"/>
              <w:spacing w:line="360" w:lineRule="auto"/>
              <w:jc w:val="center"/>
              <w:rPr>
                <w:sz w:val="23"/>
                <w:szCs w:val="23"/>
              </w:rPr>
            </w:pPr>
            <w:r w:rsidRPr="000F65D7">
              <w:rPr>
                <w:sz w:val="23"/>
                <w:szCs w:val="23"/>
              </w:rPr>
              <w:t>10.00am</w:t>
            </w:r>
          </w:p>
        </w:tc>
        <w:tc>
          <w:tcPr>
            <w:tcW w:w="709" w:type="dxa"/>
            <w:tcBorders>
              <w:left w:val="nil"/>
              <w:right w:val="nil"/>
            </w:tcBorders>
          </w:tcPr>
          <w:p w14:paraId="0269A326" w14:textId="77777777" w:rsidR="00647F24" w:rsidRPr="000F65D7" w:rsidRDefault="00647F24" w:rsidP="000F65D7">
            <w:pPr>
              <w:pStyle w:val="Default"/>
              <w:spacing w:line="360" w:lineRule="auto"/>
              <w:jc w:val="center"/>
              <w:rPr>
                <w:sz w:val="23"/>
                <w:szCs w:val="23"/>
              </w:rPr>
            </w:pPr>
            <w:r w:rsidRPr="000F65D7">
              <w:rPr>
                <w:sz w:val="23"/>
                <w:szCs w:val="23"/>
              </w:rPr>
              <w:t>-</w:t>
            </w:r>
          </w:p>
        </w:tc>
        <w:tc>
          <w:tcPr>
            <w:tcW w:w="1417" w:type="dxa"/>
            <w:tcBorders>
              <w:left w:val="nil"/>
            </w:tcBorders>
          </w:tcPr>
          <w:p w14:paraId="29A48E7F" w14:textId="77777777" w:rsidR="00647F24" w:rsidRPr="000F65D7" w:rsidRDefault="00647F24" w:rsidP="000F65D7">
            <w:pPr>
              <w:pStyle w:val="Default"/>
              <w:spacing w:line="360" w:lineRule="auto"/>
              <w:jc w:val="center"/>
              <w:rPr>
                <w:sz w:val="23"/>
                <w:szCs w:val="23"/>
              </w:rPr>
            </w:pPr>
            <w:r w:rsidRPr="000F65D7">
              <w:rPr>
                <w:sz w:val="23"/>
                <w:szCs w:val="23"/>
              </w:rPr>
              <w:t>6.00pm</w:t>
            </w:r>
          </w:p>
        </w:tc>
      </w:tr>
      <w:tr w:rsidR="00647F24" w:rsidRPr="000F65D7" w14:paraId="7332CBBF" w14:textId="77777777" w:rsidTr="006A7109">
        <w:tc>
          <w:tcPr>
            <w:tcW w:w="1613" w:type="dxa"/>
          </w:tcPr>
          <w:p w14:paraId="4E906487" w14:textId="77777777" w:rsidR="00647F24" w:rsidRPr="000F65D7" w:rsidRDefault="00647F24" w:rsidP="000F65D7">
            <w:pPr>
              <w:pStyle w:val="Default"/>
              <w:spacing w:line="360" w:lineRule="auto"/>
              <w:rPr>
                <w:sz w:val="23"/>
                <w:szCs w:val="23"/>
              </w:rPr>
            </w:pPr>
            <w:r w:rsidRPr="000F65D7">
              <w:rPr>
                <w:sz w:val="23"/>
                <w:szCs w:val="23"/>
              </w:rPr>
              <w:t>May</w:t>
            </w:r>
          </w:p>
        </w:tc>
        <w:tc>
          <w:tcPr>
            <w:tcW w:w="1321" w:type="dxa"/>
            <w:tcBorders>
              <w:right w:val="nil"/>
            </w:tcBorders>
          </w:tcPr>
          <w:p w14:paraId="146D5BFF" w14:textId="77777777" w:rsidR="00647F24" w:rsidRPr="000F65D7" w:rsidRDefault="00647F24" w:rsidP="000F65D7">
            <w:pPr>
              <w:pStyle w:val="Default"/>
              <w:spacing w:line="360" w:lineRule="auto"/>
              <w:jc w:val="center"/>
              <w:rPr>
                <w:sz w:val="23"/>
                <w:szCs w:val="23"/>
              </w:rPr>
            </w:pPr>
            <w:r w:rsidRPr="000F65D7">
              <w:rPr>
                <w:sz w:val="23"/>
                <w:szCs w:val="23"/>
              </w:rPr>
              <w:t xml:space="preserve">7.30am </w:t>
            </w:r>
          </w:p>
        </w:tc>
        <w:tc>
          <w:tcPr>
            <w:tcW w:w="718" w:type="dxa"/>
            <w:tcBorders>
              <w:left w:val="nil"/>
              <w:right w:val="nil"/>
            </w:tcBorders>
          </w:tcPr>
          <w:p w14:paraId="426F0E05" w14:textId="77777777" w:rsidR="00647F24" w:rsidRPr="000F65D7" w:rsidRDefault="00647F24" w:rsidP="000F65D7">
            <w:pPr>
              <w:pStyle w:val="Default"/>
              <w:spacing w:line="360" w:lineRule="auto"/>
              <w:jc w:val="center"/>
              <w:rPr>
                <w:sz w:val="23"/>
                <w:szCs w:val="23"/>
              </w:rPr>
            </w:pPr>
            <w:r w:rsidRPr="000F65D7">
              <w:rPr>
                <w:sz w:val="23"/>
                <w:szCs w:val="23"/>
              </w:rPr>
              <w:t>-</w:t>
            </w:r>
          </w:p>
        </w:tc>
        <w:tc>
          <w:tcPr>
            <w:tcW w:w="1389" w:type="dxa"/>
            <w:tcBorders>
              <w:left w:val="nil"/>
            </w:tcBorders>
          </w:tcPr>
          <w:p w14:paraId="39799B20" w14:textId="77777777" w:rsidR="00647F24" w:rsidRPr="000F65D7" w:rsidRDefault="00647F24" w:rsidP="000F65D7">
            <w:pPr>
              <w:pStyle w:val="Default"/>
              <w:spacing w:line="360" w:lineRule="auto"/>
              <w:jc w:val="center"/>
              <w:rPr>
                <w:sz w:val="23"/>
                <w:szCs w:val="23"/>
              </w:rPr>
            </w:pPr>
            <w:r w:rsidRPr="000F65D7">
              <w:rPr>
                <w:sz w:val="23"/>
                <w:szCs w:val="23"/>
              </w:rPr>
              <w:t>7.30pm</w:t>
            </w:r>
          </w:p>
        </w:tc>
        <w:tc>
          <w:tcPr>
            <w:tcW w:w="1446" w:type="dxa"/>
            <w:tcBorders>
              <w:right w:val="nil"/>
            </w:tcBorders>
          </w:tcPr>
          <w:p w14:paraId="0940F524" w14:textId="77777777" w:rsidR="00647F24" w:rsidRPr="000F65D7" w:rsidRDefault="00647F24" w:rsidP="000F65D7">
            <w:pPr>
              <w:pStyle w:val="Default"/>
              <w:spacing w:line="360" w:lineRule="auto"/>
              <w:jc w:val="center"/>
              <w:rPr>
                <w:sz w:val="23"/>
                <w:szCs w:val="23"/>
              </w:rPr>
            </w:pPr>
            <w:r w:rsidRPr="000F65D7">
              <w:rPr>
                <w:sz w:val="23"/>
                <w:szCs w:val="23"/>
              </w:rPr>
              <w:t>10.00am</w:t>
            </w:r>
          </w:p>
        </w:tc>
        <w:tc>
          <w:tcPr>
            <w:tcW w:w="709" w:type="dxa"/>
            <w:tcBorders>
              <w:left w:val="nil"/>
              <w:right w:val="nil"/>
            </w:tcBorders>
          </w:tcPr>
          <w:p w14:paraId="1C0929BE" w14:textId="77777777" w:rsidR="00647F24" w:rsidRPr="000F65D7" w:rsidRDefault="00647F24" w:rsidP="000F65D7">
            <w:pPr>
              <w:pStyle w:val="Default"/>
              <w:spacing w:line="360" w:lineRule="auto"/>
              <w:jc w:val="center"/>
              <w:rPr>
                <w:sz w:val="23"/>
                <w:szCs w:val="23"/>
              </w:rPr>
            </w:pPr>
            <w:r w:rsidRPr="000F65D7">
              <w:rPr>
                <w:sz w:val="23"/>
                <w:szCs w:val="23"/>
              </w:rPr>
              <w:t>-</w:t>
            </w:r>
          </w:p>
        </w:tc>
        <w:tc>
          <w:tcPr>
            <w:tcW w:w="1417" w:type="dxa"/>
            <w:tcBorders>
              <w:left w:val="nil"/>
            </w:tcBorders>
          </w:tcPr>
          <w:p w14:paraId="26931253" w14:textId="77777777" w:rsidR="00647F24" w:rsidRPr="000F65D7" w:rsidRDefault="00647F24" w:rsidP="000F65D7">
            <w:pPr>
              <w:pStyle w:val="Default"/>
              <w:spacing w:line="360" w:lineRule="auto"/>
              <w:jc w:val="center"/>
              <w:rPr>
                <w:sz w:val="23"/>
                <w:szCs w:val="23"/>
              </w:rPr>
            </w:pPr>
            <w:r w:rsidRPr="000F65D7">
              <w:rPr>
                <w:sz w:val="23"/>
                <w:szCs w:val="23"/>
              </w:rPr>
              <w:t>6.00pm</w:t>
            </w:r>
          </w:p>
        </w:tc>
      </w:tr>
      <w:tr w:rsidR="00647F24" w:rsidRPr="000F65D7" w14:paraId="09A9EC51" w14:textId="77777777" w:rsidTr="006A7109">
        <w:tc>
          <w:tcPr>
            <w:tcW w:w="1613" w:type="dxa"/>
          </w:tcPr>
          <w:p w14:paraId="7EBF572B" w14:textId="77777777" w:rsidR="00647F24" w:rsidRPr="000F65D7" w:rsidRDefault="00647F24" w:rsidP="000F65D7">
            <w:pPr>
              <w:pStyle w:val="Default"/>
              <w:spacing w:line="360" w:lineRule="auto"/>
              <w:rPr>
                <w:sz w:val="23"/>
                <w:szCs w:val="23"/>
              </w:rPr>
            </w:pPr>
            <w:r w:rsidRPr="000F65D7">
              <w:rPr>
                <w:sz w:val="23"/>
                <w:szCs w:val="23"/>
              </w:rPr>
              <w:t xml:space="preserve">June </w:t>
            </w:r>
          </w:p>
        </w:tc>
        <w:tc>
          <w:tcPr>
            <w:tcW w:w="1321" w:type="dxa"/>
            <w:tcBorders>
              <w:right w:val="nil"/>
            </w:tcBorders>
          </w:tcPr>
          <w:p w14:paraId="0D800555" w14:textId="77777777" w:rsidR="00647F24" w:rsidRPr="000F65D7" w:rsidRDefault="00647F24" w:rsidP="000F65D7">
            <w:pPr>
              <w:pStyle w:val="Default"/>
              <w:spacing w:line="360" w:lineRule="auto"/>
              <w:jc w:val="center"/>
              <w:rPr>
                <w:sz w:val="23"/>
                <w:szCs w:val="23"/>
              </w:rPr>
            </w:pPr>
            <w:r w:rsidRPr="000F65D7">
              <w:rPr>
                <w:sz w:val="23"/>
                <w:szCs w:val="23"/>
              </w:rPr>
              <w:t xml:space="preserve">7.30am </w:t>
            </w:r>
          </w:p>
        </w:tc>
        <w:tc>
          <w:tcPr>
            <w:tcW w:w="718" w:type="dxa"/>
            <w:tcBorders>
              <w:left w:val="nil"/>
              <w:right w:val="nil"/>
            </w:tcBorders>
          </w:tcPr>
          <w:p w14:paraId="03595956" w14:textId="77777777" w:rsidR="00647F24" w:rsidRPr="000F65D7" w:rsidRDefault="00647F24" w:rsidP="000F65D7">
            <w:pPr>
              <w:pStyle w:val="Default"/>
              <w:spacing w:line="360" w:lineRule="auto"/>
              <w:jc w:val="center"/>
              <w:rPr>
                <w:sz w:val="23"/>
                <w:szCs w:val="23"/>
              </w:rPr>
            </w:pPr>
            <w:r w:rsidRPr="000F65D7">
              <w:rPr>
                <w:sz w:val="23"/>
                <w:szCs w:val="23"/>
              </w:rPr>
              <w:t>-</w:t>
            </w:r>
          </w:p>
        </w:tc>
        <w:tc>
          <w:tcPr>
            <w:tcW w:w="1389" w:type="dxa"/>
            <w:tcBorders>
              <w:left w:val="nil"/>
            </w:tcBorders>
          </w:tcPr>
          <w:p w14:paraId="15C4E859" w14:textId="77777777" w:rsidR="00647F24" w:rsidRPr="000F65D7" w:rsidRDefault="00647F24" w:rsidP="000F65D7">
            <w:pPr>
              <w:pStyle w:val="Default"/>
              <w:spacing w:line="360" w:lineRule="auto"/>
              <w:jc w:val="center"/>
              <w:rPr>
                <w:sz w:val="23"/>
                <w:szCs w:val="23"/>
              </w:rPr>
            </w:pPr>
            <w:r w:rsidRPr="000F65D7">
              <w:rPr>
                <w:sz w:val="23"/>
                <w:szCs w:val="23"/>
              </w:rPr>
              <w:t>7.30pm</w:t>
            </w:r>
          </w:p>
        </w:tc>
        <w:tc>
          <w:tcPr>
            <w:tcW w:w="1446" w:type="dxa"/>
            <w:tcBorders>
              <w:right w:val="nil"/>
            </w:tcBorders>
          </w:tcPr>
          <w:p w14:paraId="3E126956" w14:textId="77777777" w:rsidR="00647F24" w:rsidRPr="000F65D7" w:rsidRDefault="00EE2305" w:rsidP="000F65D7">
            <w:pPr>
              <w:pStyle w:val="Default"/>
              <w:spacing w:line="360" w:lineRule="auto"/>
              <w:jc w:val="center"/>
              <w:rPr>
                <w:sz w:val="23"/>
                <w:szCs w:val="23"/>
              </w:rPr>
            </w:pPr>
            <w:r w:rsidRPr="000F65D7">
              <w:rPr>
                <w:sz w:val="23"/>
                <w:szCs w:val="23"/>
              </w:rPr>
              <w:t>10.00am</w:t>
            </w:r>
          </w:p>
        </w:tc>
        <w:tc>
          <w:tcPr>
            <w:tcW w:w="709" w:type="dxa"/>
            <w:tcBorders>
              <w:left w:val="nil"/>
              <w:right w:val="nil"/>
            </w:tcBorders>
          </w:tcPr>
          <w:p w14:paraId="635FDB43" w14:textId="77777777" w:rsidR="00647F24" w:rsidRPr="000F65D7" w:rsidRDefault="00647F24" w:rsidP="000F65D7">
            <w:pPr>
              <w:pStyle w:val="Default"/>
              <w:spacing w:line="360" w:lineRule="auto"/>
              <w:jc w:val="center"/>
              <w:rPr>
                <w:sz w:val="23"/>
                <w:szCs w:val="23"/>
              </w:rPr>
            </w:pPr>
            <w:r w:rsidRPr="000F65D7">
              <w:rPr>
                <w:sz w:val="23"/>
                <w:szCs w:val="23"/>
              </w:rPr>
              <w:t>-</w:t>
            </w:r>
          </w:p>
        </w:tc>
        <w:tc>
          <w:tcPr>
            <w:tcW w:w="1417" w:type="dxa"/>
            <w:tcBorders>
              <w:left w:val="nil"/>
            </w:tcBorders>
          </w:tcPr>
          <w:p w14:paraId="6F6B7D11" w14:textId="77777777" w:rsidR="00647F24" w:rsidRPr="000F65D7" w:rsidRDefault="00647F24" w:rsidP="000F65D7">
            <w:pPr>
              <w:pStyle w:val="Default"/>
              <w:spacing w:line="360" w:lineRule="auto"/>
              <w:jc w:val="center"/>
              <w:rPr>
                <w:sz w:val="23"/>
                <w:szCs w:val="23"/>
              </w:rPr>
            </w:pPr>
            <w:r w:rsidRPr="000F65D7">
              <w:rPr>
                <w:sz w:val="23"/>
                <w:szCs w:val="23"/>
              </w:rPr>
              <w:t>6.00pm</w:t>
            </w:r>
          </w:p>
        </w:tc>
      </w:tr>
      <w:tr w:rsidR="00647F24" w:rsidRPr="000F65D7" w14:paraId="08E7AABE" w14:textId="77777777" w:rsidTr="006A7109">
        <w:tc>
          <w:tcPr>
            <w:tcW w:w="1613" w:type="dxa"/>
          </w:tcPr>
          <w:p w14:paraId="56DB8BB5" w14:textId="77777777" w:rsidR="00647F24" w:rsidRPr="000F65D7" w:rsidRDefault="00647F24" w:rsidP="000F65D7">
            <w:pPr>
              <w:pStyle w:val="Default"/>
              <w:spacing w:line="360" w:lineRule="auto"/>
              <w:rPr>
                <w:sz w:val="23"/>
                <w:szCs w:val="23"/>
              </w:rPr>
            </w:pPr>
            <w:r w:rsidRPr="000F65D7">
              <w:rPr>
                <w:sz w:val="23"/>
                <w:szCs w:val="23"/>
              </w:rPr>
              <w:t>July</w:t>
            </w:r>
          </w:p>
        </w:tc>
        <w:tc>
          <w:tcPr>
            <w:tcW w:w="1321" w:type="dxa"/>
            <w:tcBorders>
              <w:right w:val="nil"/>
            </w:tcBorders>
          </w:tcPr>
          <w:p w14:paraId="3F8B8601" w14:textId="77777777" w:rsidR="00647F24" w:rsidRPr="000F65D7" w:rsidRDefault="00647F24" w:rsidP="000F65D7">
            <w:pPr>
              <w:pStyle w:val="Default"/>
              <w:spacing w:line="360" w:lineRule="auto"/>
              <w:jc w:val="center"/>
              <w:rPr>
                <w:sz w:val="23"/>
                <w:szCs w:val="23"/>
              </w:rPr>
            </w:pPr>
            <w:r w:rsidRPr="000F65D7">
              <w:rPr>
                <w:sz w:val="23"/>
                <w:szCs w:val="23"/>
              </w:rPr>
              <w:t xml:space="preserve">7.30am </w:t>
            </w:r>
          </w:p>
        </w:tc>
        <w:tc>
          <w:tcPr>
            <w:tcW w:w="718" w:type="dxa"/>
            <w:tcBorders>
              <w:left w:val="nil"/>
              <w:right w:val="nil"/>
            </w:tcBorders>
          </w:tcPr>
          <w:p w14:paraId="66A0B9BD" w14:textId="77777777" w:rsidR="00647F24" w:rsidRPr="000F65D7" w:rsidRDefault="00647F24" w:rsidP="000F65D7">
            <w:pPr>
              <w:pStyle w:val="Default"/>
              <w:spacing w:line="360" w:lineRule="auto"/>
              <w:jc w:val="center"/>
              <w:rPr>
                <w:sz w:val="23"/>
                <w:szCs w:val="23"/>
              </w:rPr>
            </w:pPr>
            <w:r w:rsidRPr="000F65D7">
              <w:rPr>
                <w:sz w:val="23"/>
                <w:szCs w:val="23"/>
              </w:rPr>
              <w:t>-</w:t>
            </w:r>
          </w:p>
        </w:tc>
        <w:tc>
          <w:tcPr>
            <w:tcW w:w="1389" w:type="dxa"/>
            <w:tcBorders>
              <w:left w:val="nil"/>
            </w:tcBorders>
          </w:tcPr>
          <w:p w14:paraId="3F027EA6" w14:textId="77777777" w:rsidR="00647F24" w:rsidRPr="000F65D7" w:rsidRDefault="00647F24" w:rsidP="000F65D7">
            <w:pPr>
              <w:pStyle w:val="Default"/>
              <w:spacing w:line="360" w:lineRule="auto"/>
              <w:jc w:val="center"/>
              <w:rPr>
                <w:sz w:val="23"/>
                <w:szCs w:val="23"/>
              </w:rPr>
            </w:pPr>
            <w:r w:rsidRPr="000F65D7">
              <w:rPr>
                <w:sz w:val="23"/>
                <w:szCs w:val="23"/>
              </w:rPr>
              <w:t>7.30pm</w:t>
            </w:r>
          </w:p>
        </w:tc>
        <w:tc>
          <w:tcPr>
            <w:tcW w:w="1446" w:type="dxa"/>
            <w:tcBorders>
              <w:right w:val="nil"/>
            </w:tcBorders>
          </w:tcPr>
          <w:p w14:paraId="5DC16ADD" w14:textId="77777777" w:rsidR="00647F24" w:rsidRPr="000F65D7" w:rsidRDefault="00EE2305" w:rsidP="000F65D7">
            <w:pPr>
              <w:pStyle w:val="Default"/>
              <w:spacing w:line="360" w:lineRule="auto"/>
              <w:jc w:val="center"/>
              <w:rPr>
                <w:sz w:val="23"/>
                <w:szCs w:val="23"/>
              </w:rPr>
            </w:pPr>
            <w:r w:rsidRPr="000F65D7">
              <w:rPr>
                <w:sz w:val="23"/>
                <w:szCs w:val="23"/>
              </w:rPr>
              <w:t>10.00am</w:t>
            </w:r>
          </w:p>
        </w:tc>
        <w:tc>
          <w:tcPr>
            <w:tcW w:w="709" w:type="dxa"/>
            <w:tcBorders>
              <w:left w:val="nil"/>
              <w:right w:val="nil"/>
            </w:tcBorders>
          </w:tcPr>
          <w:p w14:paraId="602D81D7" w14:textId="77777777" w:rsidR="00647F24" w:rsidRPr="000F65D7" w:rsidRDefault="00647F24" w:rsidP="000F65D7">
            <w:pPr>
              <w:pStyle w:val="Default"/>
              <w:spacing w:line="360" w:lineRule="auto"/>
              <w:jc w:val="center"/>
              <w:rPr>
                <w:sz w:val="23"/>
                <w:szCs w:val="23"/>
              </w:rPr>
            </w:pPr>
            <w:r w:rsidRPr="000F65D7">
              <w:rPr>
                <w:sz w:val="23"/>
                <w:szCs w:val="23"/>
              </w:rPr>
              <w:t>-</w:t>
            </w:r>
          </w:p>
        </w:tc>
        <w:tc>
          <w:tcPr>
            <w:tcW w:w="1417" w:type="dxa"/>
            <w:tcBorders>
              <w:left w:val="nil"/>
            </w:tcBorders>
          </w:tcPr>
          <w:p w14:paraId="4CDB01FA" w14:textId="77777777" w:rsidR="00647F24" w:rsidRPr="000F65D7" w:rsidRDefault="00647F24" w:rsidP="000F65D7">
            <w:pPr>
              <w:pStyle w:val="Default"/>
              <w:spacing w:line="360" w:lineRule="auto"/>
              <w:jc w:val="center"/>
              <w:rPr>
                <w:sz w:val="23"/>
                <w:szCs w:val="23"/>
              </w:rPr>
            </w:pPr>
            <w:r w:rsidRPr="000F65D7">
              <w:rPr>
                <w:sz w:val="23"/>
                <w:szCs w:val="23"/>
              </w:rPr>
              <w:t>6.00pm</w:t>
            </w:r>
          </w:p>
        </w:tc>
      </w:tr>
      <w:tr w:rsidR="00647F24" w:rsidRPr="000F65D7" w14:paraId="298068F7" w14:textId="77777777" w:rsidTr="006A7109">
        <w:tc>
          <w:tcPr>
            <w:tcW w:w="1613" w:type="dxa"/>
          </w:tcPr>
          <w:p w14:paraId="3A8DE31C" w14:textId="77777777" w:rsidR="00647F24" w:rsidRPr="000F65D7" w:rsidRDefault="00647F24" w:rsidP="000F65D7">
            <w:pPr>
              <w:pStyle w:val="Default"/>
              <w:spacing w:line="360" w:lineRule="auto"/>
              <w:rPr>
                <w:sz w:val="23"/>
                <w:szCs w:val="23"/>
              </w:rPr>
            </w:pPr>
            <w:r w:rsidRPr="000F65D7">
              <w:rPr>
                <w:sz w:val="23"/>
                <w:szCs w:val="23"/>
              </w:rPr>
              <w:t>August</w:t>
            </w:r>
          </w:p>
        </w:tc>
        <w:tc>
          <w:tcPr>
            <w:tcW w:w="1321" w:type="dxa"/>
            <w:tcBorders>
              <w:right w:val="nil"/>
            </w:tcBorders>
          </w:tcPr>
          <w:p w14:paraId="704E89D4" w14:textId="77777777" w:rsidR="00647F24" w:rsidRPr="000F65D7" w:rsidRDefault="00647F24" w:rsidP="000F65D7">
            <w:pPr>
              <w:pStyle w:val="Default"/>
              <w:spacing w:line="360" w:lineRule="auto"/>
              <w:jc w:val="center"/>
              <w:rPr>
                <w:sz w:val="23"/>
                <w:szCs w:val="23"/>
              </w:rPr>
            </w:pPr>
            <w:r w:rsidRPr="000F65D7">
              <w:rPr>
                <w:sz w:val="23"/>
                <w:szCs w:val="23"/>
              </w:rPr>
              <w:t xml:space="preserve">7.30am </w:t>
            </w:r>
          </w:p>
        </w:tc>
        <w:tc>
          <w:tcPr>
            <w:tcW w:w="718" w:type="dxa"/>
            <w:tcBorders>
              <w:left w:val="nil"/>
              <w:right w:val="nil"/>
            </w:tcBorders>
          </w:tcPr>
          <w:p w14:paraId="100A6FFF" w14:textId="77777777" w:rsidR="00647F24" w:rsidRPr="000F65D7" w:rsidRDefault="00647F24" w:rsidP="000F65D7">
            <w:pPr>
              <w:pStyle w:val="Default"/>
              <w:spacing w:line="360" w:lineRule="auto"/>
              <w:jc w:val="center"/>
              <w:rPr>
                <w:sz w:val="23"/>
                <w:szCs w:val="23"/>
              </w:rPr>
            </w:pPr>
            <w:r w:rsidRPr="000F65D7">
              <w:rPr>
                <w:sz w:val="23"/>
                <w:szCs w:val="23"/>
              </w:rPr>
              <w:t>-</w:t>
            </w:r>
          </w:p>
        </w:tc>
        <w:tc>
          <w:tcPr>
            <w:tcW w:w="1389" w:type="dxa"/>
            <w:tcBorders>
              <w:left w:val="nil"/>
            </w:tcBorders>
          </w:tcPr>
          <w:p w14:paraId="7B77455A" w14:textId="77777777" w:rsidR="00647F24" w:rsidRPr="000F65D7" w:rsidRDefault="00647F24" w:rsidP="000F65D7">
            <w:pPr>
              <w:pStyle w:val="Default"/>
              <w:spacing w:line="360" w:lineRule="auto"/>
              <w:jc w:val="center"/>
              <w:rPr>
                <w:sz w:val="23"/>
                <w:szCs w:val="23"/>
              </w:rPr>
            </w:pPr>
            <w:r w:rsidRPr="000F65D7">
              <w:rPr>
                <w:sz w:val="23"/>
                <w:szCs w:val="23"/>
              </w:rPr>
              <w:t>7.30pm</w:t>
            </w:r>
          </w:p>
        </w:tc>
        <w:tc>
          <w:tcPr>
            <w:tcW w:w="1446" w:type="dxa"/>
            <w:tcBorders>
              <w:right w:val="nil"/>
            </w:tcBorders>
          </w:tcPr>
          <w:p w14:paraId="29AC84FC" w14:textId="77777777" w:rsidR="00EE2305" w:rsidRPr="000F65D7" w:rsidRDefault="00EE2305" w:rsidP="000F65D7">
            <w:pPr>
              <w:pStyle w:val="Default"/>
              <w:spacing w:line="360" w:lineRule="auto"/>
              <w:jc w:val="center"/>
              <w:rPr>
                <w:sz w:val="23"/>
                <w:szCs w:val="23"/>
              </w:rPr>
            </w:pPr>
            <w:r w:rsidRPr="000F65D7">
              <w:rPr>
                <w:sz w:val="23"/>
                <w:szCs w:val="23"/>
              </w:rPr>
              <w:t>10.00am</w:t>
            </w:r>
          </w:p>
        </w:tc>
        <w:tc>
          <w:tcPr>
            <w:tcW w:w="709" w:type="dxa"/>
            <w:tcBorders>
              <w:left w:val="nil"/>
              <w:right w:val="nil"/>
            </w:tcBorders>
          </w:tcPr>
          <w:p w14:paraId="5A76719D" w14:textId="77777777" w:rsidR="00647F24" w:rsidRPr="000F65D7" w:rsidRDefault="00647F24" w:rsidP="000F65D7">
            <w:pPr>
              <w:pStyle w:val="Default"/>
              <w:spacing w:line="360" w:lineRule="auto"/>
              <w:jc w:val="center"/>
              <w:rPr>
                <w:sz w:val="23"/>
                <w:szCs w:val="23"/>
              </w:rPr>
            </w:pPr>
            <w:r w:rsidRPr="000F65D7">
              <w:rPr>
                <w:sz w:val="23"/>
                <w:szCs w:val="23"/>
              </w:rPr>
              <w:t>-</w:t>
            </w:r>
          </w:p>
        </w:tc>
        <w:tc>
          <w:tcPr>
            <w:tcW w:w="1417" w:type="dxa"/>
            <w:tcBorders>
              <w:left w:val="nil"/>
            </w:tcBorders>
          </w:tcPr>
          <w:p w14:paraId="0CF18B79" w14:textId="77777777" w:rsidR="00647F24" w:rsidRPr="000F65D7" w:rsidRDefault="00647F24" w:rsidP="000F65D7">
            <w:pPr>
              <w:pStyle w:val="Default"/>
              <w:spacing w:line="360" w:lineRule="auto"/>
              <w:jc w:val="center"/>
              <w:rPr>
                <w:sz w:val="23"/>
                <w:szCs w:val="23"/>
              </w:rPr>
            </w:pPr>
            <w:r w:rsidRPr="000F65D7">
              <w:rPr>
                <w:sz w:val="23"/>
                <w:szCs w:val="23"/>
              </w:rPr>
              <w:t>6.00pm</w:t>
            </w:r>
          </w:p>
        </w:tc>
      </w:tr>
      <w:tr w:rsidR="00647F24" w:rsidRPr="000F65D7" w14:paraId="2E027AD7" w14:textId="77777777" w:rsidTr="006A7109">
        <w:tc>
          <w:tcPr>
            <w:tcW w:w="1613" w:type="dxa"/>
          </w:tcPr>
          <w:p w14:paraId="3E479490" w14:textId="77777777" w:rsidR="00647F24" w:rsidRPr="000F65D7" w:rsidRDefault="00647F24" w:rsidP="000F65D7">
            <w:pPr>
              <w:pStyle w:val="Default"/>
              <w:spacing w:line="360" w:lineRule="auto"/>
              <w:rPr>
                <w:sz w:val="23"/>
                <w:szCs w:val="23"/>
              </w:rPr>
            </w:pPr>
            <w:r w:rsidRPr="000F65D7">
              <w:rPr>
                <w:sz w:val="23"/>
                <w:szCs w:val="23"/>
              </w:rPr>
              <w:t>September</w:t>
            </w:r>
          </w:p>
        </w:tc>
        <w:tc>
          <w:tcPr>
            <w:tcW w:w="1321" w:type="dxa"/>
            <w:tcBorders>
              <w:right w:val="nil"/>
            </w:tcBorders>
          </w:tcPr>
          <w:p w14:paraId="5B1B2111" w14:textId="77777777" w:rsidR="00647F24" w:rsidRPr="000F65D7" w:rsidRDefault="00647F24" w:rsidP="000F65D7">
            <w:pPr>
              <w:pStyle w:val="Default"/>
              <w:spacing w:line="360" w:lineRule="auto"/>
              <w:jc w:val="center"/>
              <w:rPr>
                <w:sz w:val="23"/>
                <w:szCs w:val="23"/>
              </w:rPr>
            </w:pPr>
            <w:r w:rsidRPr="000F65D7">
              <w:rPr>
                <w:sz w:val="23"/>
                <w:szCs w:val="23"/>
              </w:rPr>
              <w:t xml:space="preserve">7.30am </w:t>
            </w:r>
          </w:p>
        </w:tc>
        <w:tc>
          <w:tcPr>
            <w:tcW w:w="718" w:type="dxa"/>
            <w:tcBorders>
              <w:left w:val="nil"/>
              <w:right w:val="nil"/>
            </w:tcBorders>
          </w:tcPr>
          <w:p w14:paraId="3AD07154" w14:textId="77777777" w:rsidR="00647F24" w:rsidRPr="000F65D7" w:rsidRDefault="00647F24" w:rsidP="000F65D7">
            <w:pPr>
              <w:pStyle w:val="Default"/>
              <w:spacing w:line="360" w:lineRule="auto"/>
              <w:jc w:val="center"/>
              <w:rPr>
                <w:sz w:val="23"/>
                <w:szCs w:val="23"/>
              </w:rPr>
            </w:pPr>
            <w:r w:rsidRPr="000F65D7">
              <w:rPr>
                <w:sz w:val="23"/>
                <w:szCs w:val="23"/>
              </w:rPr>
              <w:t>-</w:t>
            </w:r>
          </w:p>
        </w:tc>
        <w:tc>
          <w:tcPr>
            <w:tcW w:w="1389" w:type="dxa"/>
            <w:tcBorders>
              <w:left w:val="nil"/>
            </w:tcBorders>
          </w:tcPr>
          <w:p w14:paraId="6998696C" w14:textId="77777777" w:rsidR="00647F24" w:rsidRPr="000F65D7" w:rsidRDefault="00E05A7D" w:rsidP="000F65D7">
            <w:pPr>
              <w:pStyle w:val="Default"/>
              <w:spacing w:line="360" w:lineRule="auto"/>
              <w:jc w:val="center"/>
              <w:rPr>
                <w:sz w:val="23"/>
                <w:szCs w:val="23"/>
              </w:rPr>
            </w:pPr>
            <w:r w:rsidRPr="000F65D7">
              <w:rPr>
                <w:sz w:val="23"/>
                <w:szCs w:val="23"/>
              </w:rPr>
              <w:t>7</w:t>
            </w:r>
            <w:r w:rsidR="00647F24" w:rsidRPr="000F65D7">
              <w:rPr>
                <w:sz w:val="23"/>
                <w:szCs w:val="23"/>
              </w:rPr>
              <w:t>.30pm</w:t>
            </w:r>
          </w:p>
        </w:tc>
        <w:tc>
          <w:tcPr>
            <w:tcW w:w="1446" w:type="dxa"/>
            <w:tcBorders>
              <w:right w:val="nil"/>
            </w:tcBorders>
          </w:tcPr>
          <w:p w14:paraId="17114022" w14:textId="77777777" w:rsidR="00647F24" w:rsidRPr="000F65D7" w:rsidRDefault="00647F24" w:rsidP="000F65D7">
            <w:pPr>
              <w:pStyle w:val="Default"/>
              <w:spacing w:line="360" w:lineRule="auto"/>
              <w:jc w:val="center"/>
              <w:rPr>
                <w:sz w:val="23"/>
                <w:szCs w:val="23"/>
              </w:rPr>
            </w:pPr>
            <w:r w:rsidRPr="000F65D7">
              <w:rPr>
                <w:sz w:val="23"/>
                <w:szCs w:val="23"/>
              </w:rPr>
              <w:t>10.00am</w:t>
            </w:r>
          </w:p>
        </w:tc>
        <w:tc>
          <w:tcPr>
            <w:tcW w:w="709" w:type="dxa"/>
            <w:tcBorders>
              <w:left w:val="nil"/>
              <w:right w:val="nil"/>
            </w:tcBorders>
          </w:tcPr>
          <w:p w14:paraId="0BD62169" w14:textId="77777777" w:rsidR="00647F24" w:rsidRPr="000F65D7" w:rsidRDefault="00647F24" w:rsidP="000F65D7">
            <w:pPr>
              <w:pStyle w:val="Default"/>
              <w:spacing w:line="360" w:lineRule="auto"/>
              <w:jc w:val="center"/>
              <w:rPr>
                <w:sz w:val="23"/>
                <w:szCs w:val="23"/>
              </w:rPr>
            </w:pPr>
            <w:r w:rsidRPr="000F65D7">
              <w:rPr>
                <w:sz w:val="23"/>
                <w:szCs w:val="23"/>
              </w:rPr>
              <w:t>-</w:t>
            </w:r>
          </w:p>
        </w:tc>
        <w:tc>
          <w:tcPr>
            <w:tcW w:w="1417" w:type="dxa"/>
            <w:tcBorders>
              <w:left w:val="nil"/>
            </w:tcBorders>
          </w:tcPr>
          <w:p w14:paraId="30CC7071" w14:textId="77777777" w:rsidR="00647F24" w:rsidRPr="000F65D7" w:rsidRDefault="00E05A7D" w:rsidP="000F65D7">
            <w:pPr>
              <w:pStyle w:val="Default"/>
              <w:spacing w:line="360" w:lineRule="auto"/>
              <w:jc w:val="center"/>
              <w:rPr>
                <w:sz w:val="23"/>
                <w:szCs w:val="23"/>
              </w:rPr>
            </w:pPr>
            <w:r w:rsidRPr="000F65D7">
              <w:rPr>
                <w:sz w:val="23"/>
                <w:szCs w:val="23"/>
              </w:rPr>
              <w:t>6</w:t>
            </w:r>
            <w:r w:rsidR="00647F24" w:rsidRPr="000F65D7">
              <w:rPr>
                <w:sz w:val="23"/>
                <w:szCs w:val="23"/>
              </w:rPr>
              <w:t>.00pm</w:t>
            </w:r>
          </w:p>
        </w:tc>
      </w:tr>
      <w:tr w:rsidR="00647F24" w:rsidRPr="000F65D7" w14:paraId="104C8290" w14:textId="77777777" w:rsidTr="006A7109">
        <w:tc>
          <w:tcPr>
            <w:tcW w:w="1613" w:type="dxa"/>
          </w:tcPr>
          <w:p w14:paraId="302F5124" w14:textId="77777777" w:rsidR="00647F24" w:rsidRPr="000F65D7" w:rsidRDefault="00647F24" w:rsidP="000F65D7">
            <w:pPr>
              <w:pStyle w:val="Default"/>
              <w:spacing w:line="360" w:lineRule="auto"/>
              <w:rPr>
                <w:sz w:val="23"/>
                <w:szCs w:val="23"/>
              </w:rPr>
            </w:pPr>
            <w:r w:rsidRPr="000F65D7">
              <w:rPr>
                <w:sz w:val="23"/>
                <w:szCs w:val="23"/>
              </w:rPr>
              <w:t>October</w:t>
            </w:r>
          </w:p>
        </w:tc>
        <w:tc>
          <w:tcPr>
            <w:tcW w:w="1321" w:type="dxa"/>
            <w:tcBorders>
              <w:right w:val="nil"/>
            </w:tcBorders>
          </w:tcPr>
          <w:p w14:paraId="22488D0D" w14:textId="77777777" w:rsidR="00647F24" w:rsidRPr="000F65D7" w:rsidRDefault="00647F24" w:rsidP="000F65D7">
            <w:pPr>
              <w:pStyle w:val="Default"/>
              <w:spacing w:line="360" w:lineRule="auto"/>
              <w:jc w:val="center"/>
              <w:rPr>
                <w:sz w:val="23"/>
                <w:szCs w:val="23"/>
              </w:rPr>
            </w:pPr>
            <w:r w:rsidRPr="000F65D7">
              <w:rPr>
                <w:sz w:val="23"/>
                <w:szCs w:val="23"/>
              </w:rPr>
              <w:t xml:space="preserve">7.30am </w:t>
            </w:r>
          </w:p>
        </w:tc>
        <w:tc>
          <w:tcPr>
            <w:tcW w:w="718" w:type="dxa"/>
            <w:tcBorders>
              <w:left w:val="nil"/>
              <w:right w:val="nil"/>
            </w:tcBorders>
          </w:tcPr>
          <w:p w14:paraId="5457DD53" w14:textId="77777777" w:rsidR="00647F24" w:rsidRPr="000F65D7" w:rsidRDefault="00647F24" w:rsidP="000F65D7">
            <w:pPr>
              <w:pStyle w:val="Default"/>
              <w:spacing w:line="360" w:lineRule="auto"/>
              <w:jc w:val="center"/>
              <w:rPr>
                <w:sz w:val="23"/>
                <w:szCs w:val="23"/>
              </w:rPr>
            </w:pPr>
            <w:r w:rsidRPr="000F65D7">
              <w:rPr>
                <w:sz w:val="23"/>
                <w:szCs w:val="23"/>
              </w:rPr>
              <w:t>-</w:t>
            </w:r>
          </w:p>
        </w:tc>
        <w:tc>
          <w:tcPr>
            <w:tcW w:w="1389" w:type="dxa"/>
            <w:tcBorders>
              <w:left w:val="nil"/>
            </w:tcBorders>
          </w:tcPr>
          <w:p w14:paraId="49D29C6F" w14:textId="77777777" w:rsidR="00647F24" w:rsidRPr="000F65D7" w:rsidRDefault="00E05A7D" w:rsidP="000F65D7">
            <w:pPr>
              <w:pStyle w:val="Default"/>
              <w:spacing w:line="360" w:lineRule="auto"/>
              <w:jc w:val="center"/>
              <w:rPr>
                <w:sz w:val="23"/>
                <w:szCs w:val="23"/>
              </w:rPr>
            </w:pPr>
            <w:r w:rsidRPr="000F65D7">
              <w:rPr>
                <w:sz w:val="23"/>
                <w:szCs w:val="23"/>
              </w:rPr>
              <w:t>4</w:t>
            </w:r>
            <w:r w:rsidR="00647F24" w:rsidRPr="000F65D7">
              <w:rPr>
                <w:sz w:val="23"/>
                <w:szCs w:val="23"/>
              </w:rPr>
              <w:t>.00pm</w:t>
            </w:r>
          </w:p>
        </w:tc>
        <w:tc>
          <w:tcPr>
            <w:tcW w:w="1446" w:type="dxa"/>
            <w:tcBorders>
              <w:right w:val="nil"/>
            </w:tcBorders>
          </w:tcPr>
          <w:p w14:paraId="2FC81BA7" w14:textId="77777777" w:rsidR="00647F24" w:rsidRPr="000F65D7" w:rsidRDefault="00EE2305" w:rsidP="000F65D7">
            <w:pPr>
              <w:pStyle w:val="Default"/>
              <w:spacing w:line="360" w:lineRule="auto"/>
              <w:jc w:val="center"/>
              <w:rPr>
                <w:sz w:val="23"/>
                <w:szCs w:val="23"/>
              </w:rPr>
            </w:pPr>
            <w:r w:rsidRPr="000F65D7">
              <w:rPr>
                <w:sz w:val="23"/>
                <w:szCs w:val="23"/>
              </w:rPr>
              <w:t>10.00am</w:t>
            </w:r>
          </w:p>
        </w:tc>
        <w:tc>
          <w:tcPr>
            <w:tcW w:w="709" w:type="dxa"/>
            <w:tcBorders>
              <w:left w:val="nil"/>
              <w:right w:val="nil"/>
            </w:tcBorders>
          </w:tcPr>
          <w:p w14:paraId="2AD99A87" w14:textId="77777777" w:rsidR="00647F24" w:rsidRPr="000F65D7" w:rsidRDefault="00647F24" w:rsidP="000F65D7">
            <w:pPr>
              <w:pStyle w:val="Default"/>
              <w:spacing w:line="360" w:lineRule="auto"/>
              <w:jc w:val="center"/>
              <w:rPr>
                <w:sz w:val="23"/>
                <w:szCs w:val="23"/>
              </w:rPr>
            </w:pPr>
            <w:r w:rsidRPr="000F65D7">
              <w:rPr>
                <w:sz w:val="23"/>
                <w:szCs w:val="23"/>
              </w:rPr>
              <w:t>-</w:t>
            </w:r>
          </w:p>
        </w:tc>
        <w:tc>
          <w:tcPr>
            <w:tcW w:w="1417" w:type="dxa"/>
            <w:tcBorders>
              <w:left w:val="nil"/>
            </w:tcBorders>
          </w:tcPr>
          <w:p w14:paraId="790A041B" w14:textId="77777777" w:rsidR="00647F24" w:rsidRPr="000F65D7" w:rsidRDefault="00E05A7D" w:rsidP="000F65D7">
            <w:pPr>
              <w:pStyle w:val="Default"/>
              <w:spacing w:line="360" w:lineRule="auto"/>
              <w:jc w:val="center"/>
              <w:rPr>
                <w:sz w:val="23"/>
                <w:szCs w:val="23"/>
              </w:rPr>
            </w:pPr>
            <w:r w:rsidRPr="000F65D7">
              <w:rPr>
                <w:sz w:val="23"/>
                <w:szCs w:val="23"/>
              </w:rPr>
              <w:t>4</w:t>
            </w:r>
            <w:r w:rsidR="00647F24" w:rsidRPr="000F65D7">
              <w:rPr>
                <w:sz w:val="23"/>
                <w:szCs w:val="23"/>
              </w:rPr>
              <w:t>.00pm</w:t>
            </w:r>
          </w:p>
        </w:tc>
      </w:tr>
      <w:tr w:rsidR="00647F24" w:rsidRPr="000F65D7" w14:paraId="2633A0D8" w14:textId="77777777" w:rsidTr="006A7109">
        <w:tc>
          <w:tcPr>
            <w:tcW w:w="1613" w:type="dxa"/>
          </w:tcPr>
          <w:p w14:paraId="62398070" w14:textId="77777777" w:rsidR="00647F24" w:rsidRPr="000F65D7" w:rsidRDefault="00647F24" w:rsidP="000F65D7">
            <w:pPr>
              <w:pStyle w:val="Default"/>
              <w:spacing w:line="360" w:lineRule="auto"/>
              <w:rPr>
                <w:sz w:val="23"/>
                <w:szCs w:val="23"/>
              </w:rPr>
            </w:pPr>
            <w:r w:rsidRPr="000F65D7">
              <w:rPr>
                <w:sz w:val="23"/>
                <w:szCs w:val="23"/>
              </w:rPr>
              <w:t>November</w:t>
            </w:r>
          </w:p>
        </w:tc>
        <w:tc>
          <w:tcPr>
            <w:tcW w:w="1321" w:type="dxa"/>
            <w:tcBorders>
              <w:right w:val="nil"/>
            </w:tcBorders>
          </w:tcPr>
          <w:p w14:paraId="53013662" w14:textId="77777777" w:rsidR="00647F24" w:rsidRPr="000F65D7" w:rsidRDefault="00647F24" w:rsidP="000F65D7">
            <w:pPr>
              <w:pStyle w:val="Default"/>
              <w:spacing w:line="360" w:lineRule="auto"/>
              <w:jc w:val="center"/>
              <w:rPr>
                <w:sz w:val="23"/>
                <w:szCs w:val="23"/>
              </w:rPr>
            </w:pPr>
            <w:r w:rsidRPr="000F65D7">
              <w:rPr>
                <w:sz w:val="23"/>
                <w:szCs w:val="23"/>
              </w:rPr>
              <w:t xml:space="preserve">7.30am </w:t>
            </w:r>
          </w:p>
        </w:tc>
        <w:tc>
          <w:tcPr>
            <w:tcW w:w="718" w:type="dxa"/>
            <w:tcBorders>
              <w:left w:val="nil"/>
              <w:right w:val="nil"/>
            </w:tcBorders>
          </w:tcPr>
          <w:p w14:paraId="70902471" w14:textId="77777777" w:rsidR="00647F24" w:rsidRPr="000F65D7" w:rsidRDefault="00647F24" w:rsidP="000F65D7">
            <w:pPr>
              <w:pStyle w:val="Default"/>
              <w:spacing w:line="360" w:lineRule="auto"/>
              <w:jc w:val="center"/>
              <w:rPr>
                <w:sz w:val="23"/>
                <w:szCs w:val="23"/>
              </w:rPr>
            </w:pPr>
            <w:r w:rsidRPr="000F65D7">
              <w:rPr>
                <w:sz w:val="23"/>
                <w:szCs w:val="23"/>
              </w:rPr>
              <w:t>-</w:t>
            </w:r>
          </w:p>
        </w:tc>
        <w:tc>
          <w:tcPr>
            <w:tcW w:w="1389" w:type="dxa"/>
            <w:tcBorders>
              <w:left w:val="nil"/>
            </w:tcBorders>
          </w:tcPr>
          <w:p w14:paraId="64D2F0E5" w14:textId="77777777" w:rsidR="00647F24" w:rsidRPr="000F65D7" w:rsidRDefault="00647F24" w:rsidP="000F65D7">
            <w:pPr>
              <w:pStyle w:val="Default"/>
              <w:spacing w:line="360" w:lineRule="auto"/>
              <w:jc w:val="center"/>
              <w:rPr>
                <w:sz w:val="23"/>
                <w:szCs w:val="23"/>
              </w:rPr>
            </w:pPr>
            <w:r w:rsidRPr="000F65D7">
              <w:rPr>
                <w:sz w:val="23"/>
                <w:szCs w:val="23"/>
              </w:rPr>
              <w:t>4.00pm</w:t>
            </w:r>
          </w:p>
        </w:tc>
        <w:tc>
          <w:tcPr>
            <w:tcW w:w="1446" w:type="dxa"/>
            <w:tcBorders>
              <w:right w:val="nil"/>
            </w:tcBorders>
          </w:tcPr>
          <w:p w14:paraId="0B706620" w14:textId="77777777" w:rsidR="00647F24" w:rsidRPr="000F65D7" w:rsidRDefault="00EE2305" w:rsidP="000F65D7">
            <w:pPr>
              <w:pStyle w:val="Default"/>
              <w:spacing w:line="360" w:lineRule="auto"/>
              <w:jc w:val="center"/>
              <w:rPr>
                <w:sz w:val="23"/>
                <w:szCs w:val="23"/>
              </w:rPr>
            </w:pPr>
            <w:r w:rsidRPr="000F65D7">
              <w:rPr>
                <w:sz w:val="23"/>
                <w:szCs w:val="23"/>
              </w:rPr>
              <w:t>10.00am</w:t>
            </w:r>
          </w:p>
        </w:tc>
        <w:tc>
          <w:tcPr>
            <w:tcW w:w="709" w:type="dxa"/>
            <w:tcBorders>
              <w:left w:val="nil"/>
              <w:right w:val="nil"/>
            </w:tcBorders>
          </w:tcPr>
          <w:p w14:paraId="720A806F" w14:textId="77777777" w:rsidR="00647F24" w:rsidRPr="000F65D7" w:rsidRDefault="00647F24" w:rsidP="000F65D7">
            <w:pPr>
              <w:pStyle w:val="Default"/>
              <w:spacing w:line="360" w:lineRule="auto"/>
              <w:jc w:val="center"/>
              <w:rPr>
                <w:sz w:val="23"/>
                <w:szCs w:val="23"/>
              </w:rPr>
            </w:pPr>
            <w:r w:rsidRPr="000F65D7">
              <w:rPr>
                <w:sz w:val="23"/>
                <w:szCs w:val="23"/>
              </w:rPr>
              <w:t>-</w:t>
            </w:r>
          </w:p>
        </w:tc>
        <w:tc>
          <w:tcPr>
            <w:tcW w:w="1417" w:type="dxa"/>
            <w:tcBorders>
              <w:left w:val="nil"/>
            </w:tcBorders>
          </w:tcPr>
          <w:p w14:paraId="17EE25FA" w14:textId="77777777" w:rsidR="00647F24" w:rsidRPr="000F65D7" w:rsidRDefault="00647F24" w:rsidP="000F65D7">
            <w:pPr>
              <w:pStyle w:val="Default"/>
              <w:spacing w:line="360" w:lineRule="auto"/>
              <w:jc w:val="center"/>
              <w:rPr>
                <w:sz w:val="23"/>
                <w:szCs w:val="23"/>
              </w:rPr>
            </w:pPr>
            <w:r w:rsidRPr="000F65D7">
              <w:rPr>
                <w:sz w:val="23"/>
                <w:szCs w:val="23"/>
              </w:rPr>
              <w:t>4.00pm</w:t>
            </w:r>
          </w:p>
        </w:tc>
      </w:tr>
      <w:tr w:rsidR="00647F24" w:rsidRPr="000F65D7" w14:paraId="3BCDFC43" w14:textId="77777777" w:rsidTr="006A7109">
        <w:tc>
          <w:tcPr>
            <w:tcW w:w="1613" w:type="dxa"/>
          </w:tcPr>
          <w:p w14:paraId="25AE3AB7" w14:textId="77777777" w:rsidR="00647F24" w:rsidRPr="000F65D7" w:rsidRDefault="00647F24" w:rsidP="000F65D7">
            <w:pPr>
              <w:pStyle w:val="Default"/>
              <w:spacing w:line="360" w:lineRule="auto"/>
              <w:rPr>
                <w:sz w:val="23"/>
                <w:szCs w:val="23"/>
              </w:rPr>
            </w:pPr>
            <w:r w:rsidRPr="000F65D7">
              <w:rPr>
                <w:sz w:val="23"/>
                <w:szCs w:val="23"/>
              </w:rPr>
              <w:t>December</w:t>
            </w:r>
          </w:p>
        </w:tc>
        <w:tc>
          <w:tcPr>
            <w:tcW w:w="1321" w:type="dxa"/>
            <w:tcBorders>
              <w:right w:val="nil"/>
            </w:tcBorders>
          </w:tcPr>
          <w:p w14:paraId="280F3375" w14:textId="77777777" w:rsidR="00647F24" w:rsidRPr="000F65D7" w:rsidRDefault="00647F24" w:rsidP="000F65D7">
            <w:pPr>
              <w:pStyle w:val="Default"/>
              <w:spacing w:line="360" w:lineRule="auto"/>
              <w:jc w:val="center"/>
              <w:rPr>
                <w:sz w:val="23"/>
                <w:szCs w:val="23"/>
              </w:rPr>
            </w:pPr>
            <w:r w:rsidRPr="000F65D7">
              <w:rPr>
                <w:sz w:val="23"/>
                <w:szCs w:val="23"/>
              </w:rPr>
              <w:t xml:space="preserve">7.30am </w:t>
            </w:r>
          </w:p>
        </w:tc>
        <w:tc>
          <w:tcPr>
            <w:tcW w:w="718" w:type="dxa"/>
            <w:tcBorders>
              <w:left w:val="nil"/>
              <w:right w:val="nil"/>
            </w:tcBorders>
          </w:tcPr>
          <w:p w14:paraId="6A35D316" w14:textId="77777777" w:rsidR="00647F24" w:rsidRPr="000F65D7" w:rsidRDefault="00647F24" w:rsidP="000F65D7">
            <w:pPr>
              <w:pStyle w:val="Default"/>
              <w:spacing w:line="360" w:lineRule="auto"/>
              <w:jc w:val="center"/>
              <w:rPr>
                <w:sz w:val="23"/>
                <w:szCs w:val="23"/>
              </w:rPr>
            </w:pPr>
            <w:r w:rsidRPr="000F65D7">
              <w:rPr>
                <w:sz w:val="23"/>
                <w:szCs w:val="23"/>
              </w:rPr>
              <w:t>-</w:t>
            </w:r>
          </w:p>
        </w:tc>
        <w:tc>
          <w:tcPr>
            <w:tcW w:w="1389" w:type="dxa"/>
            <w:tcBorders>
              <w:left w:val="nil"/>
            </w:tcBorders>
          </w:tcPr>
          <w:p w14:paraId="2DEFED0D" w14:textId="77777777" w:rsidR="00647F24" w:rsidRPr="000F65D7" w:rsidRDefault="00647F24" w:rsidP="000F65D7">
            <w:pPr>
              <w:pStyle w:val="Default"/>
              <w:spacing w:line="360" w:lineRule="auto"/>
              <w:jc w:val="center"/>
              <w:rPr>
                <w:sz w:val="23"/>
                <w:szCs w:val="23"/>
              </w:rPr>
            </w:pPr>
            <w:r w:rsidRPr="000F65D7">
              <w:rPr>
                <w:sz w:val="23"/>
                <w:szCs w:val="23"/>
              </w:rPr>
              <w:t>4.00pm</w:t>
            </w:r>
          </w:p>
        </w:tc>
        <w:tc>
          <w:tcPr>
            <w:tcW w:w="1446" w:type="dxa"/>
            <w:tcBorders>
              <w:right w:val="nil"/>
            </w:tcBorders>
          </w:tcPr>
          <w:p w14:paraId="6865E170" w14:textId="77777777" w:rsidR="00647F24" w:rsidRPr="000F65D7" w:rsidRDefault="00EE2305" w:rsidP="000F65D7">
            <w:pPr>
              <w:pStyle w:val="Default"/>
              <w:spacing w:line="360" w:lineRule="auto"/>
              <w:jc w:val="center"/>
              <w:rPr>
                <w:sz w:val="23"/>
                <w:szCs w:val="23"/>
              </w:rPr>
            </w:pPr>
            <w:r w:rsidRPr="000F65D7">
              <w:rPr>
                <w:sz w:val="23"/>
                <w:szCs w:val="23"/>
              </w:rPr>
              <w:t>10.00am</w:t>
            </w:r>
          </w:p>
        </w:tc>
        <w:tc>
          <w:tcPr>
            <w:tcW w:w="709" w:type="dxa"/>
            <w:tcBorders>
              <w:left w:val="nil"/>
              <w:right w:val="nil"/>
            </w:tcBorders>
          </w:tcPr>
          <w:p w14:paraId="27867E19" w14:textId="77777777" w:rsidR="00647F24" w:rsidRPr="000F65D7" w:rsidRDefault="00647F24" w:rsidP="000F65D7">
            <w:pPr>
              <w:pStyle w:val="Default"/>
              <w:spacing w:line="360" w:lineRule="auto"/>
              <w:jc w:val="center"/>
              <w:rPr>
                <w:sz w:val="23"/>
                <w:szCs w:val="23"/>
              </w:rPr>
            </w:pPr>
            <w:r w:rsidRPr="000F65D7">
              <w:rPr>
                <w:sz w:val="23"/>
                <w:szCs w:val="23"/>
              </w:rPr>
              <w:t>-</w:t>
            </w:r>
          </w:p>
        </w:tc>
        <w:tc>
          <w:tcPr>
            <w:tcW w:w="1417" w:type="dxa"/>
            <w:tcBorders>
              <w:left w:val="nil"/>
            </w:tcBorders>
          </w:tcPr>
          <w:p w14:paraId="6DA05AF3" w14:textId="77777777" w:rsidR="00647F24" w:rsidRPr="000F65D7" w:rsidRDefault="00647F24" w:rsidP="000F65D7">
            <w:pPr>
              <w:pStyle w:val="Default"/>
              <w:spacing w:line="360" w:lineRule="auto"/>
              <w:jc w:val="center"/>
              <w:rPr>
                <w:sz w:val="23"/>
                <w:szCs w:val="23"/>
              </w:rPr>
            </w:pPr>
            <w:r w:rsidRPr="000F65D7">
              <w:rPr>
                <w:sz w:val="23"/>
                <w:szCs w:val="23"/>
              </w:rPr>
              <w:t>4.00pm</w:t>
            </w:r>
          </w:p>
        </w:tc>
      </w:tr>
    </w:tbl>
    <w:p w14:paraId="6853640A" w14:textId="77777777" w:rsidR="00E53404" w:rsidRDefault="00910E76" w:rsidP="000F65D7">
      <w:pPr>
        <w:pStyle w:val="Default"/>
        <w:spacing w:line="360" w:lineRule="auto"/>
        <w:rPr>
          <w:b/>
          <w:sz w:val="23"/>
          <w:szCs w:val="23"/>
        </w:rPr>
      </w:pPr>
      <w:r w:rsidRPr="000F65D7">
        <w:rPr>
          <w:b/>
          <w:sz w:val="23"/>
          <w:szCs w:val="23"/>
        </w:rPr>
        <w:t>Christmas Day</w:t>
      </w:r>
      <w:r w:rsidR="00E53404">
        <w:rPr>
          <w:b/>
          <w:sz w:val="23"/>
          <w:szCs w:val="23"/>
        </w:rPr>
        <w:t xml:space="preserve"> &amp; Boxing Day - Normal opening times.</w:t>
      </w:r>
    </w:p>
    <w:p w14:paraId="6231BB55" w14:textId="77777777" w:rsidR="00917FA0" w:rsidRPr="000F65D7" w:rsidRDefault="00917FA0" w:rsidP="000F65D7">
      <w:pPr>
        <w:pStyle w:val="Default"/>
        <w:spacing w:line="360" w:lineRule="auto"/>
        <w:rPr>
          <w:sz w:val="22"/>
          <w:szCs w:val="22"/>
        </w:rPr>
      </w:pPr>
    </w:p>
    <w:p w14:paraId="28EC94B5" w14:textId="77777777" w:rsidR="002A78B0" w:rsidRPr="000F65D7" w:rsidRDefault="0027502D" w:rsidP="000F65D7">
      <w:pPr>
        <w:pStyle w:val="Default"/>
        <w:spacing w:line="360" w:lineRule="auto"/>
        <w:jc w:val="both"/>
        <w:rPr>
          <w:sz w:val="22"/>
          <w:szCs w:val="22"/>
        </w:rPr>
      </w:pPr>
      <w:r w:rsidRPr="000F65D7">
        <w:rPr>
          <w:sz w:val="22"/>
          <w:szCs w:val="22"/>
        </w:rPr>
        <w:t>As the gates will be locked at the times stated in order to secure the cemetery, all visitors and their vehi</w:t>
      </w:r>
      <w:r w:rsidR="00B25A01" w:rsidRPr="000F65D7">
        <w:rPr>
          <w:sz w:val="22"/>
          <w:szCs w:val="22"/>
        </w:rPr>
        <w:t>c</w:t>
      </w:r>
      <w:r w:rsidRPr="000F65D7">
        <w:rPr>
          <w:sz w:val="22"/>
          <w:szCs w:val="22"/>
        </w:rPr>
        <w:t xml:space="preserve">les are asked </w:t>
      </w:r>
      <w:r w:rsidR="002A78B0" w:rsidRPr="000F65D7">
        <w:rPr>
          <w:sz w:val="22"/>
          <w:szCs w:val="22"/>
        </w:rPr>
        <w:t>t</w:t>
      </w:r>
      <w:r w:rsidRPr="000F65D7">
        <w:rPr>
          <w:sz w:val="22"/>
          <w:szCs w:val="22"/>
        </w:rPr>
        <w:t>o leave the cemetery in good time.  No person is permitted to be in the cemetery outside the published opening hours.</w:t>
      </w:r>
    </w:p>
    <w:p w14:paraId="17119BA7" w14:textId="77777777" w:rsidR="0000296D" w:rsidRPr="000F65D7" w:rsidRDefault="00E236A3" w:rsidP="00E53404">
      <w:pPr>
        <w:pStyle w:val="Default"/>
        <w:spacing w:line="360" w:lineRule="auto"/>
        <w:jc w:val="both"/>
        <w:rPr>
          <w:sz w:val="22"/>
          <w:szCs w:val="22"/>
        </w:rPr>
      </w:pPr>
      <w:r w:rsidRPr="000F65D7">
        <w:rPr>
          <w:sz w:val="22"/>
          <w:szCs w:val="22"/>
        </w:rPr>
        <w:t>It may be nec</w:t>
      </w:r>
      <w:r w:rsidR="00307932" w:rsidRPr="000F65D7">
        <w:rPr>
          <w:sz w:val="22"/>
          <w:szCs w:val="22"/>
        </w:rPr>
        <w:t>essary at times to lock the gates earlier than stated due to circumstances beyond our control.  If this is necessary appropriate notices will be displayed advising visitors of this.</w:t>
      </w:r>
    </w:p>
    <w:p w14:paraId="198D1C7A" w14:textId="77777777" w:rsidR="006A7109" w:rsidRPr="000F65D7" w:rsidRDefault="00917FA0" w:rsidP="00E53404">
      <w:pPr>
        <w:pStyle w:val="Default"/>
        <w:spacing w:line="360" w:lineRule="auto"/>
        <w:rPr>
          <w:sz w:val="23"/>
          <w:szCs w:val="23"/>
        </w:rPr>
      </w:pPr>
      <w:r w:rsidRPr="000F65D7">
        <w:rPr>
          <w:sz w:val="22"/>
          <w:szCs w:val="22"/>
        </w:rPr>
        <w:t>The Council reserves the right to limit public entry or to close the cemeteries at any time</w:t>
      </w:r>
      <w:r w:rsidR="00A317B0" w:rsidRPr="000F65D7">
        <w:rPr>
          <w:sz w:val="22"/>
          <w:szCs w:val="22"/>
        </w:rPr>
        <w:t>.</w:t>
      </w:r>
      <w:r w:rsidR="006A7109" w:rsidRPr="000F65D7">
        <w:rPr>
          <w:sz w:val="23"/>
          <w:szCs w:val="23"/>
        </w:rPr>
        <w:br w:type="page"/>
      </w:r>
    </w:p>
    <w:p w14:paraId="558A40BF" w14:textId="77777777" w:rsidR="00ED6251" w:rsidRPr="00E53404" w:rsidRDefault="002C4CEB" w:rsidP="00B8309A">
      <w:pPr>
        <w:pStyle w:val="ListParagraph"/>
        <w:numPr>
          <w:ilvl w:val="0"/>
          <w:numId w:val="19"/>
        </w:numPr>
        <w:autoSpaceDE w:val="0"/>
        <w:autoSpaceDN w:val="0"/>
        <w:adjustRightInd w:val="0"/>
        <w:spacing w:after="0" w:line="360" w:lineRule="auto"/>
        <w:ind w:left="0" w:firstLine="0"/>
        <w:rPr>
          <w:rFonts w:ascii="Arial" w:hAnsi="Arial" w:cs="Arial"/>
          <w:bCs/>
        </w:rPr>
      </w:pPr>
      <w:r w:rsidRPr="00E53404">
        <w:rPr>
          <w:rFonts w:ascii="Arial" w:hAnsi="Arial" w:cs="Arial"/>
          <w:b/>
          <w:sz w:val="24"/>
          <w:szCs w:val="24"/>
        </w:rPr>
        <w:lastRenderedPageBreak/>
        <w:t xml:space="preserve">Purchase of new </w:t>
      </w:r>
      <w:r w:rsidR="00ED6251" w:rsidRPr="00E53404">
        <w:rPr>
          <w:rFonts w:ascii="Arial" w:hAnsi="Arial" w:cs="Arial"/>
          <w:b/>
          <w:sz w:val="24"/>
          <w:szCs w:val="24"/>
        </w:rPr>
        <w:t>private grave</w:t>
      </w:r>
      <w:r w:rsidR="00E53404">
        <w:rPr>
          <w:rFonts w:ascii="Arial" w:hAnsi="Arial" w:cs="Arial"/>
          <w:b/>
          <w:sz w:val="24"/>
          <w:szCs w:val="24"/>
        </w:rPr>
        <w:t>s</w:t>
      </w:r>
    </w:p>
    <w:p w14:paraId="33E2C3B7" w14:textId="77777777" w:rsidR="002C4CEB" w:rsidRPr="000F65D7" w:rsidRDefault="002C4CEB" w:rsidP="000F65D7">
      <w:pPr>
        <w:spacing w:line="360" w:lineRule="auto"/>
        <w:jc w:val="both"/>
        <w:rPr>
          <w:rFonts w:cs="Arial"/>
          <w:sz w:val="22"/>
          <w:szCs w:val="22"/>
        </w:rPr>
      </w:pPr>
      <w:r w:rsidRPr="000F65D7">
        <w:rPr>
          <w:rFonts w:cs="Arial"/>
          <w:sz w:val="22"/>
          <w:szCs w:val="22"/>
        </w:rPr>
        <w:t xml:space="preserve">The deceased must </w:t>
      </w:r>
      <w:r w:rsidR="009977B6" w:rsidRPr="000F65D7">
        <w:rPr>
          <w:rFonts w:cs="Arial"/>
          <w:sz w:val="22"/>
          <w:szCs w:val="22"/>
        </w:rPr>
        <w:t>have been a</w:t>
      </w:r>
      <w:r w:rsidRPr="000F65D7">
        <w:rPr>
          <w:rFonts w:cs="Arial"/>
          <w:sz w:val="22"/>
          <w:szCs w:val="22"/>
        </w:rPr>
        <w:t xml:space="preserve"> permanent resident of</w:t>
      </w:r>
      <w:r w:rsidR="00B05299" w:rsidRPr="000F65D7">
        <w:rPr>
          <w:rFonts w:cs="Arial"/>
          <w:sz w:val="22"/>
          <w:szCs w:val="22"/>
        </w:rPr>
        <w:t xml:space="preserve"> and living in</w:t>
      </w:r>
      <w:r w:rsidRPr="000F65D7">
        <w:rPr>
          <w:rFonts w:cs="Arial"/>
          <w:sz w:val="22"/>
          <w:szCs w:val="22"/>
        </w:rPr>
        <w:t xml:space="preserve"> the London Borough of Waltham Forest at the date of death, therefore a Council Tax Bill from the current financial year or confirmation of electoral roll registration must be submitted with the Interment Form.  If these are unavailable, the following documents will be accepted:</w:t>
      </w:r>
    </w:p>
    <w:p w14:paraId="1D7B25A4" w14:textId="77777777" w:rsidR="00401AA6" w:rsidRPr="000F65D7" w:rsidRDefault="00401AA6" w:rsidP="000F65D7">
      <w:pPr>
        <w:spacing w:line="360" w:lineRule="auto"/>
        <w:jc w:val="both"/>
        <w:rPr>
          <w:rFonts w:cs="Arial"/>
          <w:sz w:val="22"/>
          <w:szCs w:val="22"/>
        </w:rPr>
      </w:pPr>
    </w:p>
    <w:p w14:paraId="185FB61C" w14:textId="77777777" w:rsidR="002C4CEB" w:rsidRPr="000F65D7" w:rsidRDefault="002C4CEB" w:rsidP="000F65D7">
      <w:pPr>
        <w:pStyle w:val="ListParagraph"/>
        <w:numPr>
          <w:ilvl w:val="0"/>
          <w:numId w:val="32"/>
        </w:numPr>
        <w:spacing w:after="0" w:line="360" w:lineRule="auto"/>
        <w:jc w:val="both"/>
        <w:rPr>
          <w:rFonts w:ascii="Arial" w:hAnsi="Arial" w:cs="Arial"/>
        </w:rPr>
      </w:pPr>
      <w:r w:rsidRPr="000F65D7">
        <w:rPr>
          <w:rFonts w:ascii="Arial" w:hAnsi="Arial" w:cs="Arial"/>
        </w:rPr>
        <w:t>Recent Utilities Bill issued in the last 3 months, i</w:t>
      </w:r>
      <w:r w:rsidR="009977B6" w:rsidRPr="000F65D7">
        <w:rPr>
          <w:rFonts w:ascii="Arial" w:hAnsi="Arial" w:cs="Arial"/>
        </w:rPr>
        <w:t>.</w:t>
      </w:r>
      <w:r w:rsidRPr="000F65D7">
        <w:rPr>
          <w:rFonts w:ascii="Arial" w:hAnsi="Arial" w:cs="Arial"/>
        </w:rPr>
        <w:t>e</w:t>
      </w:r>
      <w:r w:rsidR="009977B6" w:rsidRPr="000F65D7">
        <w:rPr>
          <w:rFonts w:ascii="Arial" w:hAnsi="Arial" w:cs="Arial"/>
        </w:rPr>
        <w:t>.</w:t>
      </w:r>
      <w:r w:rsidRPr="000F65D7">
        <w:rPr>
          <w:rFonts w:ascii="Arial" w:hAnsi="Arial" w:cs="Arial"/>
        </w:rPr>
        <w:t xml:space="preserve"> gas, electricity, water or landline telephone.</w:t>
      </w:r>
    </w:p>
    <w:p w14:paraId="2ADA061F" w14:textId="77777777" w:rsidR="002C4CEB" w:rsidRPr="000F65D7" w:rsidRDefault="002C4CEB" w:rsidP="000F65D7">
      <w:pPr>
        <w:pStyle w:val="ListParagraph"/>
        <w:numPr>
          <w:ilvl w:val="0"/>
          <w:numId w:val="32"/>
        </w:numPr>
        <w:spacing w:after="0" w:line="360" w:lineRule="auto"/>
        <w:jc w:val="both"/>
        <w:rPr>
          <w:rFonts w:ascii="Arial" w:hAnsi="Arial" w:cs="Arial"/>
        </w:rPr>
      </w:pPr>
      <w:r w:rsidRPr="000F65D7">
        <w:rPr>
          <w:rFonts w:ascii="Arial" w:hAnsi="Arial" w:cs="Arial"/>
        </w:rPr>
        <w:t>Recent Bank Statement or Building Society Statement issued in the last 3 months.</w:t>
      </w:r>
    </w:p>
    <w:p w14:paraId="0929A4B6" w14:textId="77777777" w:rsidR="002C4CEB" w:rsidRPr="000F65D7" w:rsidRDefault="002C4CEB" w:rsidP="000F65D7">
      <w:pPr>
        <w:pStyle w:val="ListParagraph"/>
        <w:numPr>
          <w:ilvl w:val="0"/>
          <w:numId w:val="32"/>
        </w:numPr>
        <w:spacing w:after="0" w:line="360" w:lineRule="auto"/>
        <w:jc w:val="both"/>
        <w:rPr>
          <w:rFonts w:ascii="Arial" w:hAnsi="Arial" w:cs="Arial"/>
        </w:rPr>
      </w:pPr>
      <w:r w:rsidRPr="000F65D7">
        <w:rPr>
          <w:rFonts w:ascii="Arial" w:hAnsi="Arial" w:cs="Arial"/>
        </w:rPr>
        <w:t>UK Driving licence.</w:t>
      </w:r>
    </w:p>
    <w:p w14:paraId="1DA09E9B" w14:textId="77777777" w:rsidR="002C4CEB" w:rsidRPr="000F65D7" w:rsidRDefault="002C4CEB" w:rsidP="000F65D7">
      <w:pPr>
        <w:pStyle w:val="ListParagraph"/>
        <w:numPr>
          <w:ilvl w:val="0"/>
          <w:numId w:val="32"/>
        </w:numPr>
        <w:spacing w:after="0" w:line="360" w:lineRule="auto"/>
        <w:jc w:val="both"/>
        <w:rPr>
          <w:rFonts w:ascii="Arial" w:hAnsi="Arial" w:cs="Arial"/>
        </w:rPr>
      </w:pPr>
      <w:r w:rsidRPr="000F65D7">
        <w:rPr>
          <w:rFonts w:ascii="Arial" w:hAnsi="Arial" w:cs="Arial"/>
        </w:rPr>
        <w:t>Television licence stating address and applicant’s name.</w:t>
      </w:r>
    </w:p>
    <w:p w14:paraId="35F15489" w14:textId="77777777" w:rsidR="002C4CEB" w:rsidRPr="000F65D7" w:rsidRDefault="002C4CEB" w:rsidP="000F65D7">
      <w:pPr>
        <w:pStyle w:val="ListParagraph"/>
        <w:numPr>
          <w:ilvl w:val="0"/>
          <w:numId w:val="32"/>
        </w:numPr>
        <w:spacing w:after="0" w:line="360" w:lineRule="auto"/>
        <w:jc w:val="both"/>
        <w:rPr>
          <w:rFonts w:ascii="Arial" w:hAnsi="Arial" w:cs="Arial"/>
        </w:rPr>
      </w:pPr>
      <w:r w:rsidRPr="000F65D7">
        <w:rPr>
          <w:rFonts w:ascii="Arial" w:hAnsi="Arial" w:cs="Arial"/>
        </w:rPr>
        <w:t>Credit Card Statement issued in the last 3 months.</w:t>
      </w:r>
    </w:p>
    <w:p w14:paraId="0644D667" w14:textId="77777777" w:rsidR="002C4CEB" w:rsidRPr="000F65D7" w:rsidRDefault="002C4CEB" w:rsidP="000F65D7">
      <w:pPr>
        <w:pStyle w:val="ListParagraph"/>
        <w:numPr>
          <w:ilvl w:val="0"/>
          <w:numId w:val="32"/>
        </w:numPr>
        <w:spacing w:after="0" w:line="360" w:lineRule="auto"/>
        <w:jc w:val="both"/>
        <w:rPr>
          <w:rFonts w:ascii="Arial" w:hAnsi="Arial" w:cs="Arial"/>
        </w:rPr>
      </w:pPr>
      <w:r w:rsidRPr="000F65D7">
        <w:rPr>
          <w:rFonts w:ascii="Arial" w:hAnsi="Arial" w:cs="Arial"/>
        </w:rPr>
        <w:t>Pay Slip – where employer’s and employee’s addresses are stated.</w:t>
      </w:r>
    </w:p>
    <w:p w14:paraId="19E1DD99" w14:textId="77777777" w:rsidR="002C4CEB" w:rsidRPr="000F65D7" w:rsidRDefault="002C4CEB" w:rsidP="000F65D7">
      <w:pPr>
        <w:spacing w:line="360" w:lineRule="auto"/>
        <w:rPr>
          <w:rFonts w:cs="Arial"/>
          <w:sz w:val="22"/>
          <w:szCs w:val="22"/>
        </w:rPr>
      </w:pPr>
    </w:p>
    <w:p w14:paraId="08FF088F" w14:textId="77777777" w:rsidR="002C4CEB" w:rsidRPr="000F65D7" w:rsidRDefault="002C4CEB" w:rsidP="000F65D7">
      <w:pPr>
        <w:spacing w:line="360" w:lineRule="auto"/>
        <w:rPr>
          <w:rFonts w:cs="Arial"/>
          <w:b/>
          <w:sz w:val="22"/>
          <w:szCs w:val="22"/>
          <w:u w:val="single"/>
        </w:rPr>
      </w:pPr>
      <w:r w:rsidRPr="000F65D7">
        <w:rPr>
          <w:rFonts w:cs="Arial"/>
          <w:b/>
          <w:sz w:val="22"/>
          <w:szCs w:val="22"/>
          <w:u w:val="single"/>
        </w:rPr>
        <w:t xml:space="preserve">The </w:t>
      </w:r>
      <w:r w:rsidR="007A41AD" w:rsidRPr="000F65D7">
        <w:rPr>
          <w:rFonts w:cs="Arial"/>
          <w:b/>
          <w:sz w:val="22"/>
          <w:szCs w:val="22"/>
          <w:u w:val="single"/>
        </w:rPr>
        <w:t>Cemetery Manager</w:t>
      </w:r>
      <w:r w:rsidR="00DC0968" w:rsidRPr="000F65D7">
        <w:rPr>
          <w:rFonts w:cs="Arial"/>
          <w:b/>
          <w:sz w:val="22"/>
          <w:szCs w:val="22"/>
          <w:u w:val="single"/>
        </w:rPr>
        <w:t>’</w:t>
      </w:r>
      <w:r w:rsidR="007A41AD" w:rsidRPr="000F65D7">
        <w:rPr>
          <w:rFonts w:cs="Arial"/>
          <w:b/>
          <w:sz w:val="22"/>
          <w:szCs w:val="22"/>
          <w:u w:val="single"/>
        </w:rPr>
        <w:t>s</w:t>
      </w:r>
      <w:r w:rsidRPr="000F65D7">
        <w:rPr>
          <w:rFonts w:cs="Arial"/>
          <w:b/>
          <w:sz w:val="22"/>
          <w:szCs w:val="22"/>
          <w:u w:val="single"/>
        </w:rPr>
        <w:t xml:space="preserve"> decision is final.</w:t>
      </w:r>
    </w:p>
    <w:p w14:paraId="3AF7FE7C" w14:textId="77777777" w:rsidR="004B4748" w:rsidRPr="000F65D7" w:rsidRDefault="004B4748" w:rsidP="000F65D7">
      <w:pPr>
        <w:spacing w:line="360" w:lineRule="auto"/>
        <w:rPr>
          <w:rFonts w:cs="Arial"/>
          <w:b/>
          <w:bCs/>
          <w:sz w:val="22"/>
          <w:szCs w:val="22"/>
        </w:rPr>
      </w:pPr>
    </w:p>
    <w:p w14:paraId="56EABF26" w14:textId="77777777" w:rsidR="00E932F7" w:rsidRPr="000F65D7" w:rsidRDefault="00E932F7" w:rsidP="000F65D7">
      <w:pPr>
        <w:spacing w:line="360" w:lineRule="auto"/>
        <w:rPr>
          <w:rFonts w:cs="Arial"/>
          <w:b/>
          <w:bCs/>
          <w:sz w:val="22"/>
          <w:szCs w:val="22"/>
        </w:rPr>
      </w:pPr>
      <w:r w:rsidRPr="000F65D7">
        <w:rPr>
          <w:rFonts w:cs="Arial"/>
          <w:b/>
          <w:bCs/>
          <w:sz w:val="22"/>
          <w:szCs w:val="22"/>
        </w:rPr>
        <w:t xml:space="preserve">New graves available </w:t>
      </w:r>
      <w:r w:rsidR="00E53404">
        <w:rPr>
          <w:rFonts w:cs="Arial"/>
          <w:b/>
          <w:bCs/>
          <w:sz w:val="22"/>
          <w:szCs w:val="22"/>
        </w:rPr>
        <w:t xml:space="preserve">at Chingford Mount Cemetery </w:t>
      </w:r>
      <w:r w:rsidRPr="000F65D7">
        <w:rPr>
          <w:rFonts w:cs="Arial"/>
          <w:b/>
          <w:bCs/>
          <w:sz w:val="22"/>
          <w:szCs w:val="22"/>
        </w:rPr>
        <w:t>include:</w:t>
      </w:r>
    </w:p>
    <w:p w14:paraId="06B4086C" w14:textId="77777777" w:rsidR="00E932F7" w:rsidRPr="000F65D7" w:rsidRDefault="00E932F7" w:rsidP="000F65D7">
      <w:pPr>
        <w:pStyle w:val="ListParagraph"/>
        <w:numPr>
          <w:ilvl w:val="0"/>
          <w:numId w:val="38"/>
        </w:numPr>
        <w:autoSpaceDE w:val="0"/>
        <w:autoSpaceDN w:val="0"/>
        <w:adjustRightInd w:val="0"/>
        <w:spacing w:line="360" w:lineRule="auto"/>
        <w:jc w:val="both"/>
        <w:rPr>
          <w:rFonts w:ascii="Arial" w:hAnsi="Arial" w:cs="Arial"/>
        </w:rPr>
      </w:pPr>
      <w:r w:rsidRPr="000F65D7">
        <w:rPr>
          <w:rFonts w:ascii="Arial" w:hAnsi="Arial" w:cs="Arial"/>
        </w:rPr>
        <w:t>Lawn graves permitted with a headstone and an area of 18” (450mm) x 30” (750mm) permitted at the head of the grave for the placement of a memorial, flower vases or plants.</w:t>
      </w:r>
    </w:p>
    <w:p w14:paraId="43B3D520" w14:textId="77777777" w:rsidR="00E932F7" w:rsidRPr="000F65D7" w:rsidRDefault="00E932F7" w:rsidP="000F65D7">
      <w:pPr>
        <w:pStyle w:val="ListParagraph"/>
        <w:numPr>
          <w:ilvl w:val="0"/>
          <w:numId w:val="38"/>
        </w:numPr>
        <w:autoSpaceDE w:val="0"/>
        <w:autoSpaceDN w:val="0"/>
        <w:adjustRightInd w:val="0"/>
        <w:spacing w:line="360" w:lineRule="auto"/>
        <w:jc w:val="both"/>
        <w:rPr>
          <w:rFonts w:ascii="Arial" w:hAnsi="Arial" w:cs="Arial"/>
        </w:rPr>
      </w:pPr>
      <w:r w:rsidRPr="000F65D7">
        <w:rPr>
          <w:rFonts w:ascii="Arial" w:hAnsi="Arial" w:cs="Arial"/>
        </w:rPr>
        <w:t>Traditional graves with a headstone and a full-length granite or marble memorial permitted.</w:t>
      </w:r>
    </w:p>
    <w:p w14:paraId="650407D0" w14:textId="77777777" w:rsidR="00E932F7" w:rsidRPr="000F65D7" w:rsidRDefault="00E932F7" w:rsidP="000F65D7">
      <w:pPr>
        <w:pStyle w:val="ListParagraph"/>
        <w:numPr>
          <w:ilvl w:val="0"/>
          <w:numId w:val="38"/>
        </w:numPr>
        <w:autoSpaceDE w:val="0"/>
        <w:autoSpaceDN w:val="0"/>
        <w:adjustRightInd w:val="0"/>
        <w:spacing w:line="360" w:lineRule="auto"/>
        <w:jc w:val="both"/>
        <w:rPr>
          <w:rFonts w:ascii="Arial" w:hAnsi="Arial" w:cs="Arial"/>
        </w:rPr>
      </w:pPr>
      <w:r w:rsidRPr="000F65D7">
        <w:rPr>
          <w:rFonts w:ascii="Arial" w:hAnsi="Arial" w:cs="Arial"/>
        </w:rPr>
        <w:t>Burial Chambers which feature two separate compartments with a centre horizontal concrete shelf (or divider) for two coffin or casket interments.</w:t>
      </w:r>
    </w:p>
    <w:p w14:paraId="66AC9293" w14:textId="77777777" w:rsidR="00E932F7" w:rsidRPr="000F65D7" w:rsidRDefault="00E932F7" w:rsidP="000F65D7">
      <w:pPr>
        <w:pStyle w:val="ListParagraph"/>
        <w:numPr>
          <w:ilvl w:val="0"/>
          <w:numId w:val="38"/>
        </w:numPr>
        <w:autoSpaceDE w:val="0"/>
        <w:autoSpaceDN w:val="0"/>
        <w:adjustRightInd w:val="0"/>
        <w:spacing w:line="360" w:lineRule="auto"/>
        <w:jc w:val="both"/>
        <w:rPr>
          <w:rFonts w:ascii="Arial" w:hAnsi="Arial" w:cs="Arial"/>
        </w:rPr>
      </w:pPr>
      <w:r w:rsidRPr="000F65D7">
        <w:rPr>
          <w:rFonts w:ascii="Arial" w:hAnsi="Arial" w:cs="Arial"/>
        </w:rPr>
        <w:t>Cremated remains garden plots which accommodate up to two cremated remains and are provided with a granite tablet and inscription.</w:t>
      </w:r>
    </w:p>
    <w:p w14:paraId="057FED58" w14:textId="4FC668BB" w:rsidR="00E932F7" w:rsidRPr="00E53404" w:rsidRDefault="00E932F7" w:rsidP="00B8309A">
      <w:pPr>
        <w:pStyle w:val="ListParagraph"/>
        <w:numPr>
          <w:ilvl w:val="0"/>
          <w:numId w:val="38"/>
        </w:numPr>
        <w:autoSpaceDE w:val="0"/>
        <w:autoSpaceDN w:val="0"/>
        <w:adjustRightInd w:val="0"/>
        <w:spacing w:line="360" w:lineRule="auto"/>
        <w:jc w:val="both"/>
        <w:rPr>
          <w:rFonts w:ascii="Arial" w:hAnsi="Arial" w:cs="Arial"/>
          <w:b/>
          <w:bCs/>
        </w:rPr>
      </w:pPr>
      <w:r w:rsidRPr="00E53404">
        <w:rPr>
          <w:rFonts w:ascii="Arial" w:hAnsi="Arial" w:cs="Arial"/>
        </w:rPr>
        <w:t>Half-plots for cremated remains which are in areas not suitable for coffin burials but allow the use of a full headstone</w:t>
      </w:r>
      <w:r w:rsidR="00523E08">
        <w:rPr>
          <w:rFonts w:ascii="Arial" w:hAnsi="Arial" w:cs="Arial"/>
        </w:rPr>
        <w:t xml:space="preserve"> only</w:t>
      </w:r>
      <w:r w:rsidR="00150A9E">
        <w:rPr>
          <w:rFonts w:ascii="Arial" w:hAnsi="Arial" w:cs="Arial"/>
        </w:rPr>
        <w:t>.</w:t>
      </w:r>
      <w:r w:rsidRPr="00E53404">
        <w:rPr>
          <w:rFonts w:ascii="Arial" w:hAnsi="Arial" w:cs="Arial"/>
        </w:rPr>
        <w:t xml:space="preserve"> </w:t>
      </w:r>
      <w:r w:rsidR="00523E08">
        <w:rPr>
          <w:rFonts w:ascii="Arial" w:hAnsi="Arial" w:cs="Arial"/>
        </w:rPr>
        <w:t>Kerb sets are not permitted.</w:t>
      </w:r>
    </w:p>
    <w:p w14:paraId="17C0F794" w14:textId="77777777" w:rsidR="006A7109" w:rsidRPr="000F65D7" w:rsidRDefault="006A7109" w:rsidP="000F65D7">
      <w:pPr>
        <w:spacing w:line="360" w:lineRule="auto"/>
        <w:rPr>
          <w:rFonts w:cs="Arial"/>
          <w:b/>
          <w:bCs/>
          <w:sz w:val="22"/>
          <w:szCs w:val="22"/>
        </w:rPr>
      </w:pPr>
    </w:p>
    <w:p w14:paraId="60E69B7E" w14:textId="77777777" w:rsidR="00526C79" w:rsidRPr="00E53404" w:rsidRDefault="002C4CEB" w:rsidP="00B8309A">
      <w:pPr>
        <w:pStyle w:val="ListParagraph"/>
        <w:numPr>
          <w:ilvl w:val="0"/>
          <w:numId w:val="19"/>
        </w:numPr>
        <w:autoSpaceDE w:val="0"/>
        <w:autoSpaceDN w:val="0"/>
        <w:adjustRightInd w:val="0"/>
        <w:spacing w:after="0" w:line="360" w:lineRule="auto"/>
        <w:ind w:left="0" w:firstLine="0"/>
        <w:rPr>
          <w:rFonts w:ascii="Arial" w:hAnsi="Arial" w:cs="Arial"/>
          <w:b/>
          <w:bCs/>
        </w:rPr>
      </w:pPr>
      <w:r w:rsidRPr="00E53404">
        <w:rPr>
          <w:rFonts w:ascii="Arial" w:hAnsi="Arial" w:cs="Arial"/>
          <w:b/>
          <w:bCs/>
          <w:sz w:val="24"/>
          <w:szCs w:val="24"/>
        </w:rPr>
        <w:t>Allocation of grave space</w:t>
      </w:r>
      <w:r w:rsidR="00EA2101">
        <w:rPr>
          <w:rFonts w:ascii="Arial" w:hAnsi="Arial" w:cs="Arial"/>
          <w:b/>
          <w:bCs/>
          <w:sz w:val="24"/>
          <w:szCs w:val="24"/>
        </w:rPr>
        <w:t>s</w:t>
      </w:r>
    </w:p>
    <w:p w14:paraId="09E8097E" w14:textId="77777777" w:rsidR="002C4CEB" w:rsidRPr="000F65D7" w:rsidRDefault="002C4CEB" w:rsidP="000F65D7">
      <w:pPr>
        <w:spacing w:line="360" w:lineRule="auto"/>
        <w:jc w:val="both"/>
        <w:rPr>
          <w:rFonts w:cs="Arial"/>
          <w:sz w:val="22"/>
          <w:szCs w:val="22"/>
        </w:rPr>
      </w:pPr>
      <w:r w:rsidRPr="000F65D7">
        <w:rPr>
          <w:rFonts w:cs="Arial"/>
          <w:b/>
          <w:sz w:val="22"/>
          <w:szCs w:val="22"/>
        </w:rPr>
        <w:t>New graves will be allocated in strict rotation and are not available for selection</w:t>
      </w:r>
      <w:r w:rsidRPr="000F65D7">
        <w:rPr>
          <w:rFonts w:cs="Arial"/>
          <w:sz w:val="22"/>
          <w:szCs w:val="22"/>
        </w:rPr>
        <w:t>.  The choosing of the position of a new grave space is managed by the cemetery office.  Burials will only be allowed in designated areas previously laid out for burial.</w:t>
      </w:r>
    </w:p>
    <w:p w14:paraId="25C0DCA6" w14:textId="77777777" w:rsidR="002C4CEB" w:rsidRPr="000F65D7" w:rsidRDefault="002C4CEB" w:rsidP="000F65D7">
      <w:pPr>
        <w:spacing w:line="360" w:lineRule="auto"/>
        <w:jc w:val="both"/>
        <w:rPr>
          <w:rFonts w:cs="Arial"/>
          <w:sz w:val="22"/>
          <w:szCs w:val="22"/>
        </w:rPr>
      </w:pPr>
    </w:p>
    <w:p w14:paraId="72DD96C8" w14:textId="77777777" w:rsidR="002C4CEB" w:rsidRPr="000F65D7" w:rsidRDefault="002C4CEB" w:rsidP="00E53404">
      <w:pPr>
        <w:spacing w:line="360" w:lineRule="auto"/>
        <w:jc w:val="both"/>
        <w:rPr>
          <w:rFonts w:cs="Arial"/>
          <w:sz w:val="23"/>
          <w:szCs w:val="23"/>
        </w:rPr>
      </w:pPr>
      <w:r w:rsidRPr="000F65D7">
        <w:rPr>
          <w:rFonts w:cs="Arial"/>
          <w:sz w:val="22"/>
          <w:szCs w:val="22"/>
        </w:rPr>
        <w:t>The Council does not accept requests for the advance purchase of any type of grave space.  This is to ensure availability of the service for those that need the graves now and not later</w:t>
      </w:r>
      <w:r w:rsidR="00491078" w:rsidRPr="000F65D7">
        <w:rPr>
          <w:rFonts w:cs="Arial"/>
          <w:sz w:val="22"/>
          <w:szCs w:val="22"/>
        </w:rPr>
        <w:t>.</w:t>
      </w:r>
    </w:p>
    <w:p w14:paraId="39EE65A0" w14:textId="77777777" w:rsidR="000819A8" w:rsidRPr="000F65D7" w:rsidRDefault="000819A8" w:rsidP="000F65D7">
      <w:pPr>
        <w:spacing w:line="360" w:lineRule="auto"/>
        <w:rPr>
          <w:rFonts w:cs="Arial"/>
          <w:sz w:val="22"/>
          <w:szCs w:val="22"/>
        </w:rPr>
      </w:pPr>
    </w:p>
    <w:p w14:paraId="09BD856B" w14:textId="77777777" w:rsidR="002C4CEB" w:rsidRPr="00E53404" w:rsidRDefault="00526C79" w:rsidP="00B8309A">
      <w:pPr>
        <w:pStyle w:val="ListParagraph"/>
        <w:numPr>
          <w:ilvl w:val="0"/>
          <w:numId w:val="19"/>
        </w:numPr>
        <w:spacing w:after="0" w:line="360" w:lineRule="auto"/>
        <w:ind w:left="0" w:firstLine="0"/>
        <w:rPr>
          <w:rFonts w:ascii="Arial" w:hAnsi="Arial" w:cs="Arial"/>
        </w:rPr>
      </w:pPr>
      <w:r w:rsidRPr="00E53404">
        <w:rPr>
          <w:rFonts w:ascii="Arial" w:hAnsi="Arial" w:cs="Arial"/>
          <w:b/>
          <w:sz w:val="24"/>
          <w:szCs w:val="24"/>
        </w:rPr>
        <w:t>Interments</w:t>
      </w:r>
    </w:p>
    <w:p w14:paraId="46B408A0" w14:textId="77777777" w:rsidR="002C4CEB" w:rsidRPr="000F65D7" w:rsidRDefault="007A41AD" w:rsidP="000F65D7">
      <w:pPr>
        <w:pStyle w:val="Default"/>
        <w:spacing w:line="360" w:lineRule="auto"/>
        <w:rPr>
          <w:sz w:val="22"/>
          <w:szCs w:val="22"/>
        </w:rPr>
      </w:pPr>
      <w:r w:rsidRPr="000F65D7">
        <w:rPr>
          <w:sz w:val="22"/>
          <w:szCs w:val="22"/>
        </w:rPr>
        <w:t xml:space="preserve">There are </w:t>
      </w:r>
      <w:r w:rsidR="00C553BF" w:rsidRPr="000F65D7">
        <w:rPr>
          <w:sz w:val="22"/>
          <w:szCs w:val="22"/>
        </w:rPr>
        <w:t xml:space="preserve">allocated </w:t>
      </w:r>
      <w:r w:rsidR="00D07CFF" w:rsidRPr="000F65D7">
        <w:rPr>
          <w:sz w:val="22"/>
          <w:szCs w:val="22"/>
        </w:rPr>
        <w:t>times</w:t>
      </w:r>
      <w:r w:rsidRPr="000F65D7">
        <w:rPr>
          <w:sz w:val="22"/>
          <w:szCs w:val="22"/>
        </w:rPr>
        <w:t xml:space="preserve"> available for the booking of </w:t>
      </w:r>
      <w:r w:rsidR="00E05A7D" w:rsidRPr="000F65D7">
        <w:rPr>
          <w:sz w:val="22"/>
          <w:szCs w:val="22"/>
        </w:rPr>
        <w:t>burials</w:t>
      </w:r>
      <w:r w:rsidR="00C553BF" w:rsidRPr="000F65D7">
        <w:rPr>
          <w:sz w:val="22"/>
          <w:szCs w:val="22"/>
        </w:rPr>
        <w:t>. These are</w:t>
      </w:r>
      <w:r w:rsidR="00D07CFF" w:rsidRPr="000F65D7">
        <w:rPr>
          <w:sz w:val="22"/>
          <w:szCs w:val="22"/>
        </w:rPr>
        <w:t>:</w:t>
      </w:r>
      <w:r w:rsidR="002C4CEB" w:rsidRPr="000F65D7">
        <w:rPr>
          <w:sz w:val="22"/>
          <w:szCs w:val="22"/>
        </w:rPr>
        <w:t xml:space="preserve"> </w:t>
      </w:r>
    </w:p>
    <w:p w14:paraId="03BBC928" w14:textId="77777777" w:rsidR="002C4CEB" w:rsidRPr="000F65D7" w:rsidRDefault="002C4CEB" w:rsidP="000F65D7">
      <w:pPr>
        <w:pStyle w:val="Default"/>
        <w:spacing w:line="360" w:lineRule="auto"/>
        <w:rPr>
          <w:sz w:val="22"/>
          <w:szCs w:val="22"/>
        </w:rPr>
      </w:pPr>
    </w:p>
    <w:p w14:paraId="5620ADA4" w14:textId="77777777" w:rsidR="00491078" w:rsidRPr="000F65D7" w:rsidRDefault="00F776CF" w:rsidP="000F65D7">
      <w:pPr>
        <w:spacing w:line="360" w:lineRule="auto"/>
        <w:rPr>
          <w:rFonts w:cs="Arial"/>
          <w:sz w:val="22"/>
          <w:szCs w:val="22"/>
        </w:rPr>
      </w:pPr>
      <w:r w:rsidRPr="000F65D7">
        <w:rPr>
          <w:rFonts w:cs="Arial"/>
          <w:b/>
          <w:sz w:val="22"/>
          <w:szCs w:val="22"/>
        </w:rPr>
        <w:t xml:space="preserve">Monday to Friday </w:t>
      </w:r>
      <w:r w:rsidR="00E05A7D" w:rsidRPr="000F65D7">
        <w:rPr>
          <w:rFonts w:cs="Arial"/>
          <w:b/>
          <w:sz w:val="22"/>
          <w:szCs w:val="22"/>
        </w:rPr>
        <w:t>– 1</w:t>
      </w:r>
      <w:r w:rsidR="008021BB" w:rsidRPr="000F65D7">
        <w:rPr>
          <w:rFonts w:cs="Arial"/>
          <w:b/>
          <w:sz w:val="22"/>
          <w:szCs w:val="22"/>
        </w:rPr>
        <w:t>1</w:t>
      </w:r>
      <w:r w:rsidR="00E05A7D" w:rsidRPr="000F65D7">
        <w:rPr>
          <w:rFonts w:cs="Arial"/>
          <w:b/>
          <w:sz w:val="22"/>
          <w:szCs w:val="22"/>
        </w:rPr>
        <w:t>:</w:t>
      </w:r>
      <w:r w:rsidR="00DA13A1" w:rsidRPr="000F65D7">
        <w:rPr>
          <w:rFonts w:cs="Arial"/>
          <w:b/>
          <w:sz w:val="22"/>
          <w:szCs w:val="22"/>
        </w:rPr>
        <w:t>3</w:t>
      </w:r>
      <w:r w:rsidR="007A41AD" w:rsidRPr="000F65D7">
        <w:rPr>
          <w:rFonts w:cs="Arial"/>
          <w:b/>
          <w:sz w:val="22"/>
          <w:szCs w:val="22"/>
        </w:rPr>
        <w:t>0</w:t>
      </w:r>
      <w:r w:rsidR="00491078" w:rsidRPr="000F65D7">
        <w:rPr>
          <w:rFonts w:cs="Arial"/>
          <w:b/>
          <w:sz w:val="22"/>
          <w:szCs w:val="22"/>
        </w:rPr>
        <w:t xml:space="preserve">am </w:t>
      </w:r>
      <w:r w:rsidR="00D07CFF" w:rsidRPr="000F65D7">
        <w:rPr>
          <w:rFonts w:cs="Arial"/>
          <w:b/>
          <w:sz w:val="22"/>
          <w:szCs w:val="22"/>
        </w:rPr>
        <w:t>/</w:t>
      </w:r>
      <w:r w:rsidR="00491078" w:rsidRPr="000F65D7">
        <w:rPr>
          <w:rFonts w:cs="Arial"/>
          <w:b/>
          <w:sz w:val="22"/>
          <w:szCs w:val="22"/>
        </w:rPr>
        <w:t xml:space="preserve"> </w:t>
      </w:r>
      <w:r w:rsidR="00DA13A1" w:rsidRPr="000F65D7">
        <w:rPr>
          <w:rFonts w:cs="Arial"/>
          <w:b/>
          <w:sz w:val="22"/>
          <w:szCs w:val="22"/>
        </w:rPr>
        <w:t>1</w:t>
      </w:r>
      <w:r w:rsidR="008021BB" w:rsidRPr="000F65D7">
        <w:rPr>
          <w:rFonts w:cs="Arial"/>
          <w:b/>
          <w:sz w:val="22"/>
          <w:szCs w:val="22"/>
        </w:rPr>
        <w:t>:30pm</w:t>
      </w:r>
      <w:r w:rsidR="00491078" w:rsidRPr="000F65D7">
        <w:rPr>
          <w:rFonts w:cs="Arial"/>
          <w:sz w:val="22"/>
          <w:szCs w:val="22"/>
        </w:rPr>
        <w:t xml:space="preserve">  </w:t>
      </w:r>
    </w:p>
    <w:p w14:paraId="3EB24991" w14:textId="77777777" w:rsidR="002C4CEB" w:rsidRPr="000F65D7" w:rsidRDefault="002C4CEB" w:rsidP="000F65D7">
      <w:pPr>
        <w:spacing w:line="360" w:lineRule="auto"/>
        <w:rPr>
          <w:rFonts w:cs="Arial"/>
          <w:sz w:val="22"/>
          <w:szCs w:val="22"/>
        </w:rPr>
      </w:pPr>
    </w:p>
    <w:p w14:paraId="58BD031C" w14:textId="77777777" w:rsidR="00166835" w:rsidRPr="000F65D7" w:rsidRDefault="0000296D" w:rsidP="00E53404">
      <w:pPr>
        <w:pStyle w:val="Heading1"/>
        <w:spacing w:line="360" w:lineRule="auto"/>
        <w:jc w:val="both"/>
        <w:rPr>
          <w:rFonts w:cs="Arial"/>
          <w:sz w:val="22"/>
          <w:szCs w:val="22"/>
        </w:rPr>
      </w:pPr>
      <w:r w:rsidRPr="000F65D7">
        <w:rPr>
          <w:rFonts w:cs="Arial"/>
          <w:b w:val="0"/>
          <w:sz w:val="22"/>
          <w:szCs w:val="22"/>
        </w:rPr>
        <w:t xml:space="preserve">All requests for interment shall be made in the first instance to </w:t>
      </w:r>
      <w:r w:rsidR="002433DB" w:rsidRPr="000F65D7">
        <w:rPr>
          <w:rFonts w:cs="Arial"/>
          <w:b w:val="0"/>
          <w:sz w:val="22"/>
          <w:szCs w:val="22"/>
        </w:rPr>
        <w:t xml:space="preserve">the cemetery office at </w:t>
      </w:r>
      <w:r w:rsidR="00166835" w:rsidRPr="000F65D7">
        <w:rPr>
          <w:rFonts w:cs="Arial"/>
          <w:b w:val="0"/>
          <w:sz w:val="22"/>
          <w:szCs w:val="22"/>
        </w:rPr>
        <w:t>Chingford Mount Cemetery.</w:t>
      </w:r>
    </w:p>
    <w:p w14:paraId="662D354B" w14:textId="77777777" w:rsidR="0000296D" w:rsidRPr="000F65D7" w:rsidRDefault="0000296D" w:rsidP="000F65D7">
      <w:pPr>
        <w:spacing w:line="360" w:lineRule="auto"/>
        <w:jc w:val="both"/>
        <w:rPr>
          <w:rFonts w:cs="Arial"/>
          <w:sz w:val="22"/>
          <w:szCs w:val="22"/>
        </w:rPr>
      </w:pPr>
      <w:r w:rsidRPr="000F65D7">
        <w:rPr>
          <w:rFonts w:cs="Arial"/>
          <w:sz w:val="22"/>
          <w:szCs w:val="22"/>
        </w:rPr>
        <w:t xml:space="preserve">All written applications must be submitted on the prescribed form of Notice of Interment to </w:t>
      </w:r>
      <w:r w:rsidR="002433DB" w:rsidRPr="000F65D7">
        <w:rPr>
          <w:rFonts w:cs="Arial"/>
          <w:sz w:val="22"/>
          <w:szCs w:val="22"/>
        </w:rPr>
        <w:t>Chingford Mount Cemetery</w:t>
      </w:r>
      <w:r w:rsidR="000626F2" w:rsidRPr="000F65D7">
        <w:rPr>
          <w:rFonts w:cs="Arial"/>
          <w:sz w:val="22"/>
          <w:szCs w:val="22"/>
        </w:rPr>
        <w:t xml:space="preserve"> </w:t>
      </w:r>
      <w:r w:rsidRPr="000F65D7">
        <w:rPr>
          <w:rFonts w:cs="Arial"/>
          <w:sz w:val="22"/>
          <w:szCs w:val="22"/>
        </w:rPr>
        <w:t xml:space="preserve">at least </w:t>
      </w:r>
      <w:r w:rsidR="00E05A7D" w:rsidRPr="000F65D7">
        <w:rPr>
          <w:rFonts w:cs="Arial"/>
          <w:b/>
          <w:sz w:val="22"/>
          <w:szCs w:val="22"/>
        </w:rPr>
        <w:t>3 working days</w:t>
      </w:r>
      <w:r w:rsidRPr="000F65D7">
        <w:rPr>
          <w:rFonts w:cs="Arial"/>
          <w:sz w:val="22"/>
          <w:szCs w:val="22"/>
        </w:rPr>
        <w:t xml:space="preserve"> prior to the appointed time of the interment, signed by the holder of the Exclusive Right of Burial (if applicable) and accompanied by the appropriate fee for interment. </w:t>
      </w:r>
    </w:p>
    <w:p w14:paraId="6F625C34" w14:textId="77777777" w:rsidR="00942C76" w:rsidRPr="000F65D7" w:rsidRDefault="00942C76" w:rsidP="000F65D7">
      <w:pPr>
        <w:spacing w:line="360" w:lineRule="auto"/>
        <w:rPr>
          <w:rFonts w:cs="Arial"/>
          <w:sz w:val="23"/>
          <w:szCs w:val="23"/>
        </w:rPr>
      </w:pPr>
    </w:p>
    <w:p w14:paraId="2B782E8D" w14:textId="77777777" w:rsidR="002433DB" w:rsidRPr="000F65D7" w:rsidRDefault="00E53404" w:rsidP="00E53404">
      <w:pPr>
        <w:spacing w:line="360" w:lineRule="auto"/>
        <w:rPr>
          <w:rFonts w:cs="Arial"/>
          <w:sz w:val="22"/>
          <w:szCs w:val="22"/>
        </w:rPr>
      </w:pPr>
      <w:r>
        <w:rPr>
          <w:rFonts w:cs="Arial"/>
          <w:sz w:val="22"/>
          <w:szCs w:val="22"/>
        </w:rPr>
        <w:t xml:space="preserve">Payments can be made electronically via the Cemeteries page of the LBWF Website, via BACS or by Cheque made payable to LBWF. </w:t>
      </w:r>
      <w:r w:rsidR="00C553BF" w:rsidRPr="000F65D7">
        <w:rPr>
          <w:rFonts w:cs="Arial"/>
          <w:sz w:val="22"/>
          <w:szCs w:val="22"/>
        </w:rPr>
        <w:t>Cheque p</w:t>
      </w:r>
      <w:r w:rsidR="00942C76" w:rsidRPr="000F65D7">
        <w:rPr>
          <w:rFonts w:cs="Arial"/>
          <w:sz w:val="22"/>
          <w:szCs w:val="22"/>
        </w:rPr>
        <w:t>ayment</w:t>
      </w:r>
      <w:r w:rsidR="00C553BF" w:rsidRPr="000F65D7">
        <w:rPr>
          <w:rFonts w:cs="Arial"/>
          <w:sz w:val="22"/>
          <w:szCs w:val="22"/>
        </w:rPr>
        <w:t>s</w:t>
      </w:r>
      <w:r w:rsidR="00942C76" w:rsidRPr="000F65D7">
        <w:rPr>
          <w:rFonts w:cs="Arial"/>
          <w:sz w:val="22"/>
          <w:szCs w:val="22"/>
        </w:rPr>
        <w:t xml:space="preserve"> </w:t>
      </w:r>
      <w:r w:rsidR="00C553BF" w:rsidRPr="000F65D7">
        <w:rPr>
          <w:rFonts w:cs="Arial"/>
          <w:sz w:val="22"/>
          <w:szCs w:val="22"/>
        </w:rPr>
        <w:t xml:space="preserve">must be </w:t>
      </w:r>
      <w:r w:rsidR="00942C76" w:rsidRPr="000F65D7">
        <w:rPr>
          <w:rFonts w:cs="Arial"/>
          <w:sz w:val="22"/>
          <w:szCs w:val="22"/>
        </w:rPr>
        <w:t xml:space="preserve">made </w:t>
      </w:r>
      <w:r w:rsidR="00C553BF" w:rsidRPr="000F65D7">
        <w:rPr>
          <w:rFonts w:cs="Arial"/>
          <w:sz w:val="22"/>
          <w:szCs w:val="22"/>
        </w:rPr>
        <w:t xml:space="preserve">in full to the cemetery office not less than </w:t>
      </w:r>
      <w:r w:rsidR="00C553BF" w:rsidRPr="000F65D7">
        <w:rPr>
          <w:rFonts w:cs="Arial"/>
          <w:b/>
          <w:sz w:val="22"/>
          <w:szCs w:val="22"/>
        </w:rPr>
        <w:t>3 working days</w:t>
      </w:r>
      <w:r w:rsidR="00C553BF" w:rsidRPr="000F65D7">
        <w:rPr>
          <w:rFonts w:cs="Arial"/>
          <w:sz w:val="22"/>
          <w:szCs w:val="22"/>
        </w:rPr>
        <w:t xml:space="preserve"> prior</w:t>
      </w:r>
      <w:r w:rsidR="00942C76" w:rsidRPr="000F65D7">
        <w:rPr>
          <w:rFonts w:cs="Arial"/>
          <w:sz w:val="22"/>
          <w:szCs w:val="22"/>
        </w:rPr>
        <w:t xml:space="preserve"> to any interment.</w:t>
      </w:r>
      <w:r w:rsidR="000C60E5" w:rsidRPr="000F65D7">
        <w:rPr>
          <w:rFonts w:cs="Arial"/>
          <w:sz w:val="22"/>
          <w:szCs w:val="22"/>
        </w:rPr>
        <w:t xml:space="preserve"> Cash payments are not accepted.</w:t>
      </w:r>
    </w:p>
    <w:p w14:paraId="3C9EB436" w14:textId="77777777" w:rsidR="002433DB" w:rsidRPr="000F65D7" w:rsidRDefault="0000296D" w:rsidP="000F65D7">
      <w:pPr>
        <w:spacing w:line="360" w:lineRule="auto"/>
        <w:jc w:val="both"/>
        <w:rPr>
          <w:rFonts w:cs="Arial"/>
          <w:sz w:val="22"/>
          <w:szCs w:val="22"/>
        </w:rPr>
      </w:pPr>
      <w:r w:rsidRPr="000F65D7">
        <w:rPr>
          <w:rFonts w:cs="Arial"/>
          <w:sz w:val="22"/>
          <w:szCs w:val="22"/>
        </w:rPr>
        <w:t>The Counc</w:t>
      </w:r>
      <w:r w:rsidR="002433DB" w:rsidRPr="000F65D7">
        <w:rPr>
          <w:rFonts w:cs="Arial"/>
          <w:sz w:val="22"/>
          <w:szCs w:val="22"/>
        </w:rPr>
        <w:t>il shall not be responsible for a</w:t>
      </w:r>
      <w:r w:rsidRPr="000F65D7">
        <w:rPr>
          <w:rFonts w:cs="Arial"/>
          <w:sz w:val="22"/>
          <w:szCs w:val="22"/>
        </w:rPr>
        <w:t>ny discrepancies, errors or omissions in any notice of interment</w:t>
      </w:r>
      <w:r w:rsidR="002433DB" w:rsidRPr="000F65D7">
        <w:rPr>
          <w:rFonts w:cs="Arial"/>
          <w:sz w:val="22"/>
          <w:szCs w:val="22"/>
        </w:rPr>
        <w:t>.</w:t>
      </w:r>
    </w:p>
    <w:p w14:paraId="2F743F0E" w14:textId="77777777" w:rsidR="002433DB" w:rsidRPr="000F65D7" w:rsidRDefault="002433DB" w:rsidP="000F65D7">
      <w:pPr>
        <w:spacing w:line="360" w:lineRule="auto"/>
        <w:jc w:val="both"/>
        <w:rPr>
          <w:rFonts w:cs="Arial"/>
          <w:sz w:val="22"/>
          <w:szCs w:val="22"/>
        </w:rPr>
      </w:pPr>
    </w:p>
    <w:p w14:paraId="19A3C1D9" w14:textId="77777777" w:rsidR="0000296D" w:rsidRPr="000F65D7" w:rsidRDefault="0000296D" w:rsidP="000F65D7">
      <w:pPr>
        <w:spacing w:line="360" w:lineRule="auto"/>
        <w:jc w:val="both"/>
        <w:rPr>
          <w:rFonts w:cs="Arial"/>
          <w:sz w:val="22"/>
          <w:szCs w:val="22"/>
        </w:rPr>
      </w:pPr>
      <w:r w:rsidRPr="000F65D7">
        <w:rPr>
          <w:rFonts w:cs="Arial"/>
          <w:sz w:val="22"/>
          <w:szCs w:val="22"/>
        </w:rPr>
        <w:t xml:space="preserve">Any form of religious service may be used, but any other ceremony is subject to the approval of the Council. </w:t>
      </w:r>
      <w:r w:rsidR="002A78B0" w:rsidRPr="000F65D7">
        <w:rPr>
          <w:rFonts w:cs="Arial"/>
          <w:sz w:val="22"/>
          <w:szCs w:val="22"/>
        </w:rPr>
        <w:t xml:space="preserve"> </w:t>
      </w:r>
      <w:r w:rsidRPr="000F65D7">
        <w:rPr>
          <w:rFonts w:cs="Arial"/>
          <w:sz w:val="22"/>
          <w:szCs w:val="22"/>
        </w:rPr>
        <w:t>Alternatively, the coffin may be committed without a service.</w:t>
      </w:r>
    </w:p>
    <w:p w14:paraId="3A50596E" w14:textId="77777777" w:rsidR="0000296D" w:rsidRPr="000F65D7" w:rsidRDefault="0000296D" w:rsidP="000F65D7">
      <w:pPr>
        <w:spacing w:line="360" w:lineRule="auto"/>
        <w:jc w:val="both"/>
        <w:rPr>
          <w:rFonts w:cs="Arial"/>
          <w:sz w:val="22"/>
          <w:szCs w:val="22"/>
        </w:rPr>
      </w:pPr>
      <w:r w:rsidRPr="000F65D7">
        <w:rPr>
          <w:rFonts w:cs="Arial"/>
          <w:sz w:val="22"/>
          <w:szCs w:val="22"/>
        </w:rPr>
        <w:t xml:space="preserve"> </w:t>
      </w:r>
    </w:p>
    <w:p w14:paraId="3783A242" w14:textId="746117A1" w:rsidR="0000296D" w:rsidRPr="000F65D7" w:rsidRDefault="004C65E3" w:rsidP="000F65D7">
      <w:pPr>
        <w:spacing w:line="360" w:lineRule="auto"/>
        <w:jc w:val="both"/>
        <w:rPr>
          <w:rFonts w:cs="Arial"/>
          <w:sz w:val="22"/>
          <w:szCs w:val="22"/>
        </w:rPr>
      </w:pPr>
      <w:r w:rsidRPr="000F65D7">
        <w:rPr>
          <w:rFonts w:cs="Arial"/>
          <w:sz w:val="22"/>
          <w:szCs w:val="22"/>
        </w:rPr>
        <w:t xml:space="preserve">No funeral can take place without a </w:t>
      </w:r>
      <w:r w:rsidR="004B4748" w:rsidRPr="000F65D7">
        <w:rPr>
          <w:rFonts w:cs="Arial"/>
          <w:sz w:val="22"/>
          <w:szCs w:val="22"/>
        </w:rPr>
        <w:t>“</w:t>
      </w:r>
      <w:r w:rsidRPr="000F65D7">
        <w:rPr>
          <w:rFonts w:cs="Arial"/>
          <w:sz w:val="22"/>
          <w:szCs w:val="22"/>
        </w:rPr>
        <w:t xml:space="preserve">Certificate for </w:t>
      </w:r>
      <w:r w:rsidR="00B8309A">
        <w:rPr>
          <w:rFonts w:cs="Arial"/>
          <w:sz w:val="22"/>
          <w:szCs w:val="22"/>
        </w:rPr>
        <w:t>Burial or Cremation</w:t>
      </w:r>
      <w:r w:rsidR="004B4748" w:rsidRPr="000F65D7">
        <w:rPr>
          <w:rFonts w:cs="Arial"/>
          <w:sz w:val="22"/>
          <w:szCs w:val="22"/>
        </w:rPr>
        <w:t>”</w:t>
      </w:r>
      <w:r w:rsidRPr="000F65D7">
        <w:rPr>
          <w:rFonts w:cs="Arial"/>
          <w:sz w:val="22"/>
          <w:szCs w:val="22"/>
        </w:rPr>
        <w:t xml:space="preserve"> </w:t>
      </w:r>
      <w:r w:rsidR="00161864" w:rsidRPr="000F65D7">
        <w:rPr>
          <w:rFonts w:cs="Arial"/>
          <w:sz w:val="22"/>
          <w:szCs w:val="22"/>
        </w:rPr>
        <w:t xml:space="preserve">(Green Form) </w:t>
      </w:r>
      <w:r w:rsidRPr="000F65D7">
        <w:rPr>
          <w:rFonts w:cs="Arial"/>
          <w:sz w:val="22"/>
          <w:szCs w:val="22"/>
        </w:rPr>
        <w:t xml:space="preserve">or the </w:t>
      </w:r>
      <w:r w:rsidR="004B4748" w:rsidRPr="000F65D7">
        <w:rPr>
          <w:rFonts w:cs="Arial"/>
          <w:sz w:val="22"/>
          <w:szCs w:val="22"/>
        </w:rPr>
        <w:t>“</w:t>
      </w:r>
      <w:r w:rsidRPr="000F65D7">
        <w:rPr>
          <w:rFonts w:cs="Arial"/>
          <w:sz w:val="22"/>
          <w:szCs w:val="22"/>
        </w:rPr>
        <w:t xml:space="preserve">Coroners Order for </w:t>
      </w:r>
      <w:r w:rsidRPr="000F65D7">
        <w:rPr>
          <w:rFonts w:cs="Arial"/>
          <w:caps/>
          <w:sz w:val="22"/>
          <w:szCs w:val="22"/>
        </w:rPr>
        <w:t>b</w:t>
      </w:r>
      <w:r w:rsidRPr="000F65D7">
        <w:rPr>
          <w:rFonts w:cs="Arial"/>
          <w:sz w:val="22"/>
          <w:szCs w:val="22"/>
        </w:rPr>
        <w:t>urial</w:t>
      </w:r>
      <w:r w:rsidR="004B4748" w:rsidRPr="000F65D7">
        <w:rPr>
          <w:rFonts w:cs="Arial"/>
          <w:sz w:val="22"/>
          <w:szCs w:val="22"/>
        </w:rPr>
        <w:t>”</w:t>
      </w:r>
      <w:r w:rsidRPr="000F65D7">
        <w:rPr>
          <w:rFonts w:cs="Arial"/>
          <w:sz w:val="22"/>
          <w:szCs w:val="22"/>
        </w:rPr>
        <w:t>.  The appropriate documentation must be provided to the cemet</w:t>
      </w:r>
      <w:r w:rsidR="00E95F7B" w:rsidRPr="000F65D7">
        <w:rPr>
          <w:rFonts w:cs="Arial"/>
          <w:sz w:val="22"/>
          <w:szCs w:val="22"/>
        </w:rPr>
        <w:t>ery</w:t>
      </w:r>
      <w:r w:rsidRPr="000F65D7">
        <w:rPr>
          <w:rFonts w:cs="Arial"/>
          <w:sz w:val="22"/>
          <w:szCs w:val="22"/>
        </w:rPr>
        <w:t xml:space="preserve"> office befo</w:t>
      </w:r>
      <w:r w:rsidR="00E95F7B" w:rsidRPr="000F65D7">
        <w:rPr>
          <w:rFonts w:cs="Arial"/>
          <w:sz w:val="22"/>
          <w:szCs w:val="22"/>
        </w:rPr>
        <w:t>r</w:t>
      </w:r>
      <w:r w:rsidRPr="000F65D7">
        <w:rPr>
          <w:rFonts w:cs="Arial"/>
          <w:sz w:val="22"/>
          <w:szCs w:val="22"/>
        </w:rPr>
        <w:t>e the interment can take place.  Failure to provide the necessary documentation wil</w:t>
      </w:r>
      <w:r w:rsidR="00E95F7B" w:rsidRPr="000F65D7">
        <w:rPr>
          <w:rFonts w:cs="Arial"/>
          <w:sz w:val="22"/>
          <w:szCs w:val="22"/>
        </w:rPr>
        <w:t>l</w:t>
      </w:r>
      <w:r w:rsidRPr="000F65D7">
        <w:rPr>
          <w:rFonts w:cs="Arial"/>
          <w:sz w:val="22"/>
          <w:szCs w:val="22"/>
        </w:rPr>
        <w:t xml:space="preserve"> result in the delay of the burial until the certi</w:t>
      </w:r>
      <w:r w:rsidR="00E95F7B" w:rsidRPr="000F65D7">
        <w:rPr>
          <w:rFonts w:cs="Arial"/>
          <w:sz w:val="22"/>
          <w:szCs w:val="22"/>
        </w:rPr>
        <w:t>fi</w:t>
      </w:r>
      <w:r w:rsidRPr="000F65D7">
        <w:rPr>
          <w:rFonts w:cs="Arial"/>
          <w:sz w:val="22"/>
          <w:szCs w:val="22"/>
        </w:rPr>
        <w:t>cate is produced</w:t>
      </w:r>
      <w:r w:rsidR="00E95F7B" w:rsidRPr="000F65D7">
        <w:rPr>
          <w:rFonts w:cs="Arial"/>
          <w:sz w:val="22"/>
          <w:szCs w:val="22"/>
        </w:rPr>
        <w:t xml:space="preserve"> and </w:t>
      </w:r>
      <w:r w:rsidR="00E95F7B" w:rsidRPr="000F65D7">
        <w:rPr>
          <w:rFonts w:cs="Arial"/>
          <w:b/>
          <w:sz w:val="22"/>
          <w:szCs w:val="22"/>
        </w:rPr>
        <w:t>n</w:t>
      </w:r>
      <w:r w:rsidR="0000296D" w:rsidRPr="000F65D7">
        <w:rPr>
          <w:rFonts w:cs="Arial"/>
          <w:b/>
          <w:sz w:val="22"/>
          <w:szCs w:val="22"/>
        </w:rPr>
        <w:t xml:space="preserve">o interment will take place unless the certificate for </w:t>
      </w:r>
      <w:r w:rsidR="00B8309A">
        <w:rPr>
          <w:rFonts w:cs="Arial"/>
          <w:b/>
          <w:sz w:val="22"/>
          <w:szCs w:val="22"/>
        </w:rPr>
        <w:t>burial or cremation</w:t>
      </w:r>
      <w:r w:rsidR="0000296D" w:rsidRPr="000F65D7">
        <w:rPr>
          <w:rFonts w:cs="Arial"/>
          <w:b/>
          <w:sz w:val="22"/>
          <w:szCs w:val="22"/>
        </w:rPr>
        <w:t xml:space="preserve"> is available</w:t>
      </w:r>
      <w:r w:rsidR="0000296D" w:rsidRPr="000F65D7">
        <w:rPr>
          <w:rFonts w:cs="Arial"/>
          <w:sz w:val="22"/>
          <w:szCs w:val="22"/>
        </w:rPr>
        <w:t>.</w:t>
      </w:r>
    </w:p>
    <w:p w14:paraId="4FF49AE3" w14:textId="77777777" w:rsidR="00E95F7B" w:rsidRPr="000F65D7" w:rsidRDefault="00E95F7B" w:rsidP="000F65D7">
      <w:pPr>
        <w:spacing w:line="360" w:lineRule="auto"/>
        <w:jc w:val="both"/>
        <w:rPr>
          <w:rFonts w:cs="Arial"/>
          <w:sz w:val="22"/>
          <w:szCs w:val="22"/>
        </w:rPr>
      </w:pPr>
    </w:p>
    <w:p w14:paraId="75E6D94B" w14:textId="77777777" w:rsidR="00E95F7B" w:rsidRPr="000F65D7" w:rsidRDefault="00E95F7B" w:rsidP="000F65D7">
      <w:pPr>
        <w:spacing w:line="360" w:lineRule="auto"/>
        <w:jc w:val="both"/>
        <w:rPr>
          <w:rFonts w:cs="Arial"/>
          <w:sz w:val="22"/>
          <w:szCs w:val="22"/>
        </w:rPr>
      </w:pPr>
      <w:r w:rsidRPr="000F65D7">
        <w:rPr>
          <w:rFonts w:cs="Arial"/>
          <w:sz w:val="22"/>
          <w:szCs w:val="22"/>
        </w:rPr>
        <w:t>The c</w:t>
      </w:r>
      <w:r w:rsidR="002A78B0" w:rsidRPr="000F65D7">
        <w:rPr>
          <w:rFonts w:cs="Arial"/>
          <w:sz w:val="22"/>
          <w:szCs w:val="22"/>
        </w:rPr>
        <w:t>eme</w:t>
      </w:r>
      <w:r w:rsidR="002C4CEB" w:rsidRPr="000F65D7">
        <w:rPr>
          <w:rFonts w:cs="Arial"/>
          <w:sz w:val="22"/>
          <w:szCs w:val="22"/>
        </w:rPr>
        <w:t>tery</w:t>
      </w:r>
      <w:r w:rsidR="002A78B0" w:rsidRPr="000F65D7">
        <w:rPr>
          <w:rFonts w:cs="Arial"/>
          <w:sz w:val="22"/>
          <w:szCs w:val="22"/>
        </w:rPr>
        <w:t xml:space="preserve"> </w:t>
      </w:r>
      <w:r w:rsidRPr="000F65D7">
        <w:rPr>
          <w:rFonts w:cs="Arial"/>
          <w:sz w:val="22"/>
          <w:szCs w:val="22"/>
        </w:rPr>
        <w:t>representative will check the coffin plaque details against the appropriate certificate produced for disposal to ensure correctness.</w:t>
      </w:r>
    </w:p>
    <w:p w14:paraId="342B027D" w14:textId="77777777" w:rsidR="0000296D" w:rsidRPr="000F65D7" w:rsidRDefault="0000296D" w:rsidP="000F65D7">
      <w:pPr>
        <w:spacing w:line="360" w:lineRule="auto"/>
        <w:jc w:val="both"/>
        <w:rPr>
          <w:rFonts w:cs="Arial"/>
          <w:sz w:val="22"/>
          <w:szCs w:val="22"/>
        </w:rPr>
      </w:pPr>
    </w:p>
    <w:p w14:paraId="710B5325" w14:textId="77777777" w:rsidR="0000296D" w:rsidRPr="000F65D7" w:rsidRDefault="0000296D" w:rsidP="000F65D7">
      <w:pPr>
        <w:spacing w:line="360" w:lineRule="auto"/>
        <w:jc w:val="both"/>
        <w:rPr>
          <w:rFonts w:cs="Arial"/>
          <w:sz w:val="22"/>
          <w:szCs w:val="22"/>
        </w:rPr>
      </w:pPr>
      <w:r w:rsidRPr="000F65D7">
        <w:rPr>
          <w:rFonts w:cs="Arial"/>
          <w:sz w:val="22"/>
          <w:szCs w:val="22"/>
        </w:rPr>
        <w:t xml:space="preserve">In the case of interment of cremated remains (ashes), the </w:t>
      </w:r>
      <w:r w:rsidR="004B4748" w:rsidRPr="000F65D7">
        <w:rPr>
          <w:rFonts w:cs="Arial"/>
          <w:sz w:val="22"/>
          <w:szCs w:val="22"/>
        </w:rPr>
        <w:t>“C</w:t>
      </w:r>
      <w:r w:rsidR="002433DB" w:rsidRPr="000F65D7">
        <w:rPr>
          <w:rFonts w:cs="Arial"/>
          <w:sz w:val="22"/>
          <w:szCs w:val="22"/>
        </w:rPr>
        <w:t xml:space="preserve">ertificate of </w:t>
      </w:r>
      <w:r w:rsidR="004B4748" w:rsidRPr="000F65D7">
        <w:rPr>
          <w:rFonts w:cs="Arial"/>
          <w:sz w:val="22"/>
          <w:szCs w:val="22"/>
        </w:rPr>
        <w:t>C</w:t>
      </w:r>
      <w:r w:rsidR="002433DB" w:rsidRPr="000F65D7">
        <w:rPr>
          <w:rFonts w:cs="Arial"/>
          <w:sz w:val="22"/>
          <w:szCs w:val="22"/>
        </w:rPr>
        <w:t>remation</w:t>
      </w:r>
      <w:r w:rsidR="004B4748" w:rsidRPr="000F65D7">
        <w:rPr>
          <w:rFonts w:cs="Arial"/>
          <w:sz w:val="22"/>
          <w:szCs w:val="22"/>
        </w:rPr>
        <w:t>”</w:t>
      </w:r>
      <w:r w:rsidR="002433DB" w:rsidRPr="000F65D7">
        <w:rPr>
          <w:rFonts w:cs="Arial"/>
          <w:sz w:val="22"/>
          <w:szCs w:val="22"/>
        </w:rPr>
        <w:t xml:space="preserve"> is</w:t>
      </w:r>
      <w:r w:rsidRPr="000F65D7">
        <w:rPr>
          <w:rFonts w:cs="Arial"/>
          <w:sz w:val="22"/>
          <w:szCs w:val="22"/>
        </w:rPr>
        <w:t xml:space="preserve"> required for burial purposes.</w:t>
      </w:r>
      <w:r w:rsidR="00942C76" w:rsidRPr="000F65D7">
        <w:rPr>
          <w:rFonts w:cs="Arial"/>
          <w:sz w:val="22"/>
          <w:szCs w:val="22"/>
        </w:rPr>
        <w:t xml:space="preserve">  This is provided by the crematorium where the funeral took place.</w:t>
      </w:r>
    </w:p>
    <w:p w14:paraId="5A819532" w14:textId="77777777" w:rsidR="002A78B0" w:rsidRPr="000F65D7" w:rsidRDefault="002A78B0" w:rsidP="000F65D7">
      <w:pPr>
        <w:spacing w:line="360" w:lineRule="auto"/>
        <w:jc w:val="both"/>
        <w:rPr>
          <w:rFonts w:cs="Arial"/>
          <w:sz w:val="22"/>
          <w:szCs w:val="22"/>
        </w:rPr>
      </w:pPr>
    </w:p>
    <w:p w14:paraId="38458897" w14:textId="0C571CCF" w:rsidR="0000296D" w:rsidRPr="000F65D7" w:rsidRDefault="0000296D" w:rsidP="000F65D7">
      <w:pPr>
        <w:spacing w:line="360" w:lineRule="auto"/>
        <w:jc w:val="both"/>
        <w:rPr>
          <w:rFonts w:cs="Arial"/>
          <w:sz w:val="22"/>
          <w:szCs w:val="22"/>
        </w:rPr>
      </w:pPr>
      <w:r w:rsidRPr="000F65D7">
        <w:rPr>
          <w:rFonts w:cs="Arial"/>
          <w:sz w:val="22"/>
          <w:szCs w:val="22"/>
        </w:rPr>
        <w:t xml:space="preserve">No interment will be permitted unless the body of the deceased person is contained in a </w:t>
      </w:r>
      <w:r w:rsidR="00C44741" w:rsidRPr="000F65D7">
        <w:rPr>
          <w:rFonts w:cs="Arial"/>
          <w:sz w:val="22"/>
          <w:szCs w:val="22"/>
        </w:rPr>
        <w:t xml:space="preserve">degradable </w:t>
      </w:r>
      <w:r w:rsidRPr="000F65D7">
        <w:rPr>
          <w:rFonts w:cs="Arial"/>
          <w:sz w:val="22"/>
          <w:szCs w:val="22"/>
        </w:rPr>
        <w:t>coffin considered suitable</w:t>
      </w:r>
      <w:r w:rsidR="00C44741" w:rsidRPr="000F65D7">
        <w:rPr>
          <w:rFonts w:cs="Arial"/>
          <w:sz w:val="22"/>
          <w:szCs w:val="22"/>
        </w:rPr>
        <w:t xml:space="preserve"> for burial</w:t>
      </w:r>
      <w:r w:rsidRPr="000F65D7">
        <w:rPr>
          <w:rFonts w:cs="Arial"/>
          <w:sz w:val="22"/>
          <w:szCs w:val="22"/>
        </w:rPr>
        <w:t xml:space="preserve">. </w:t>
      </w:r>
      <w:r w:rsidR="00C44741" w:rsidRPr="000F65D7">
        <w:rPr>
          <w:rFonts w:cs="Arial"/>
          <w:sz w:val="22"/>
          <w:szCs w:val="22"/>
        </w:rPr>
        <w:t>Suitable coffins are normally constructed of a solid wood or wood composite material.</w:t>
      </w:r>
      <w:r w:rsidR="000626F2" w:rsidRPr="000F65D7">
        <w:rPr>
          <w:rFonts w:cs="Arial"/>
          <w:sz w:val="22"/>
          <w:szCs w:val="22"/>
        </w:rPr>
        <w:t xml:space="preserve"> </w:t>
      </w:r>
      <w:r w:rsidR="0032453A" w:rsidRPr="000F65D7">
        <w:rPr>
          <w:rFonts w:cs="Arial"/>
          <w:sz w:val="22"/>
          <w:szCs w:val="22"/>
        </w:rPr>
        <w:t xml:space="preserve"> </w:t>
      </w:r>
      <w:r w:rsidR="000626F2" w:rsidRPr="000F65D7">
        <w:rPr>
          <w:rFonts w:cs="Arial"/>
          <w:b/>
          <w:sz w:val="22"/>
          <w:szCs w:val="22"/>
        </w:rPr>
        <w:t>Metal coffins are not allowed</w:t>
      </w:r>
      <w:r w:rsidR="009D6BFF">
        <w:rPr>
          <w:rFonts w:cs="Arial"/>
          <w:b/>
          <w:sz w:val="22"/>
          <w:szCs w:val="22"/>
        </w:rPr>
        <w:t xml:space="preserve"> except in concrete burial chambers</w:t>
      </w:r>
      <w:r w:rsidR="000626F2" w:rsidRPr="000F65D7">
        <w:rPr>
          <w:rFonts w:cs="Arial"/>
          <w:b/>
          <w:sz w:val="22"/>
          <w:szCs w:val="22"/>
        </w:rPr>
        <w:t>.</w:t>
      </w:r>
    </w:p>
    <w:p w14:paraId="5E95D222" w14:textId="77777777" w:rsidR="00E95F7B" w:rsidRPr="000F65D7" w:rsidRDefault="00E95F7B" w:rsidP="000F65D7">
      <w:pPr>
        <w:spacing w:line="360" w:lineRule="auto"/>
        <w:jc w:val="both"/>
        <w:rPr>
          <w:rFonts w:cs="Arial"/>
          <w:sz w:val="22"/>
          <w:szCs w:val="22"/>
        </w:rPr>
      </w:pPr>
    </w:p>
    <w:p w14:paraId="34AB54EB" w14:textId="77777777" w:rsidR="00C4005B" w:rsidRPr="000F65D7" w:rsidRDefault="0000296D" w:rsidP="00E53404">
      <w:pPr>
        <w:spacing w:line="360" w:lineRule="auto"/>
        <w:jc w:val="both"/>
        <w:rPr>
          <w:rFonts w:cs="Arial"/>
          <w:sz w:val="22"/>
          <w:szCs w:val="22"/>
        </w:rPr>
      </w:pPr>
      <w:r w:rsidRPr="000F65D7">
        <w:rPr>
          <w:rFonts w:cs="Arial"/>
          <w:sz w:val="22"/>
          <w:szCs w:val="22"/>
        </w:rPr>
        <w:t xml:space="preserve">No body or cremated remains (ashes) may be removed from a grave without the production of </w:t>
      </w:r>
      <w:r w:rsidR="00161864" w:rsidRPr="000F65D7">
        <w:rPr>
          <w:rFonts w:cs="Arial"/>
          <w:sz w:val="22"/>
          <w:szCs w:val="22"/>
        </w:rPr>
        <w:t xml:space="preserve">a letter of consent from the Secretary of State, or </w:t>
      </w:r>
      <w:r w:rsidRPr="000F65D7">
        <w:rPr>
          <w:rFonts w:cs="Arial"/>
          <w:sz w:val="22"/>
          <w:szCs w:val="22"/>
        </w:rPr>
        <w:t>the ecclesiastical faculty and</w:t>
      </w:r>
      <w:r w:rsidR="002A78B0" w:rsidRPr="000F65D7">
        <w:rPr>
          <w:rFonts w:cs="Arial"/>
          <w:sz w:val="22"/>
          <w:szCs w:val="22"/>
        </w:rPr>
        <w:t>/</w:t>
      </w:r>
      <w:r w:rsidRPr="000F65D7">
        <w:rPr>
          <w:rFonts w:cs="Arial"/>
          <w:sz w:val="22"/>
          <w:szCs w:val="22"/>
        </w:rPr>
        <w:t xml:space="preserve">or </w:t>
      </w:r>
      <w:r w:rsidR="002A78B0" w:rsidRPr="000F65D7">
        <w:rPr>
          <w:rFonts w:cs="Arial"/>
          <w:sz w:val="22"/>
          <w:szCs w:val="22"/>
        </w:rPr>
        <w:t>Justice of the Peace</w:t>
      </w:r>
      <w:r w:rsidR="00161864" w:rsidRPr="000F65D7">
        <w:rPr>
          <w:rFonts w:cs="Arial"/>
          <w:sz w:val="22"/>
          <w:szCs w:val="22"/>
        </w:rPr>
        <w:t xml:space="preserve">. </w:t>
      </w:r>
      <w:r w:rsidR="0032453A" w:rsidRPr="000F65D7">
        <w:rPr>
          <w:rFonts w:cs="Arial"/>
          <w:sz w:val="22"/>
          <w:szCs w:val="22"/>
        </w:rPr>
        <w:t xml:space="preserve"> </w:t>
      </w:r>
      <w:r w:rsidR="00161864" w:rsidRPr="000F65D7">
        <w:rPr>
          <w:rFonts w:cs="Arial"/>
          <w:sz w:val="22"/>
          <w:szCs w:val="22"/>
        </w:rPr>
        <w:t>A formal letter of consent or</w:t>
      </w:r>
      <w:r w:rsidRPr="000F65D7">
        <w:rPr>
          <w:rFonts w:cs="Arial"/>
          <w:sz w:val="22"/>
          <w:szCs w:val="22"/>
        </w:rPr>
        <w:t xml:space="preserve"> licence for exhumation </w:t>
      </w:r>
      <w:r w:rsidR="00161864" w:rsidRPr="000F65D7">
        <w:rPr>
          <w:rFonts w:cs="Arial"/>
          <w:sz w:val="22"/>
          <w:szCs w:val="22"/>
        </w:rPr>
        <w:t xml:space="preserve">is </w:t>
      </w:r>
      <w:r w:rsidRPr="000F65D7">
        <w:rPr>
          <w:rFonts w:cs="Arial"/>
          <w:sz w:val="22"/>
          <w:szCs w:val="22"/>
        </w:rPr>
        <w:t xml:space="preserve">required by law. </w:t>
      </w:r>
      <w:r w:rsidR="002A78B0" w:rsidRPr="000F65D7">
        <w:rPr>
          <w:rFonts w:cs="Arial"/>
          <w:sz w:val="22"/>
          <w:szCs w:val="22"/>
        </w:rPr>
        <w:t xml:space="preserve"> </w:t>
      </w:r>
      <w:r w:rsidRPr="000F65D7">
        <w:rPr>
          <w:rFonts w:cs="Arial"/>
          <w:sz w:val="22"/>
          <w:szCs w:val="22"/>
        </w:rPr>
        <w:t>Original documents will be required for this purpose.</w:t>
      </w:r>
    </w:p>
    <w:p w14:paraId="2BE58ACC" w14:textId="77777777" w:rsidR="00A317B0" w:rsidRPr="000F65D7" w:rsidRDefault="00A317B0" w:rsidP="000F65D7">
      <w:pPr>
        <w:spacing w:line="360" w:lineRule="auto"/>
        <w:rPr>
          <w:rFonts w:cs="Arial"/>
          <w:sz w:val="22"/>
          <w:szCs w:val="22"/>
        </w:rPr>
      </w:pPr>
    </w:p>
    <w:p w14:paraId="200A7C45" w14:textId="77777777" w:rsidR="00E640CA" w:rsidRPr="00E53404" w:rsidRDefault="00526C79" w:rsidP="00B8309A">
      <w:pPr>
        <w:pStyle w:val="ListParagraph"/>
        <w:numPr>
          <w:ilvl w:val="0"/>
          <w:numId w:val="19"/>
        </w:numPr>
        <w:spacing w:after="0" w:line="360" w:lineRule="auto"/>
        <w:ind w:left="0" w:firstLine="0"/>
        <w:rPr>
          <w:rFonts w:ascii="Arial" w:hAnsi="Arial" w:cs="Arial"/>
          <w:b/>
        </w:rPr>
      </w:pPr>
      <w:r w:rsidRPr="00E53404">
        <w:rPr>
          <w:rFonts w:ascii="Arial" w:hAnsi="Arial" w:cs="Arial"/>
          <w:b/>
          <w:sz w:val="24"/>
          <w:szCs w:val="24"/>
        </w:rPr>
        <w:t xml:space="preserve">Burial </w:t>
      </w:r>
      <w:r w:rsidR="003D7240" w:rsidRPr="00E53404">
        <w:rPr>
          <w:rFonts w:ascii="Arial" w:hAnsi="Arial" w:cs="Arial"/>
          <w:b/>
          <w:sz w:val="24"/>
          <w:szCs w:val="24"/>
        </w:rPr>
        <w:t>e</w:t>
      </w:r>
      <w:r w:rsidRPr="00E53404">
        <w:rPr>
          <w:rFonts w:ascii="Arial" w:hAnsi="Arial" w:cs="Arial"/>
          <w:b/>
          <w:sz w:val="24"/>
          <w:szCs w:val="24"/>
        </w:rPr>
        <w:t xml:space="preserve">xcavation </w:t>
      </w:r>
      <w:r w:rsidR="003D7240" w:rsidRPr="00E53404">
        <w:rPr>
          <w:rFonts w:ascii="Arial" w:hAnsi="Arial" w:cs="Arial"/>
          <w:b/>
          <w:sz w:val="24"/>
          <w:szCs w:val="24"/>
        </w:rPr>
        <w:t>p</w:t>
      </w:r>
      <w:r w:rsidRPr="00E53404">
        <w:rPr>
          <w:rFonts w:ascii="Arial" w:hAnsi="Arial" w:cs="Arial"/>
          <w:b/>
          <w:sz w:val="24"/>
          <w:szCs w:val="24"/>
        </w:rPr>
        <w:t>rocedures</w:t>
      </w:r>
    </w:p>
    <w:p w14:paraId="4D4E1378" w14:textId="77777777" w:rsidR="00E640CA" w:rsidRPr="000F65D7" w:rsidRDefault="00E640CA" w:rsidP="000F65D7">
      <w:pPr>
        <w:spacing w:line="360" w:lineRule="auto"/>
        <w:jc w:val="both"/>
        <w:rPr>
          <w:rFonts w:cs="Arial"/>
          <w:sz w:val="22"/>
          <w:szCs w:val="22"/>
        </w:rPr>
      </w:pPr>
      <w:r w:rsidRPr="000F65D7">
        <w:rPr>
          <w:rFonts w:cs="Arial"/>
          <w:sz w:val="22"/>
          <w:szCs w:val="22"/>
        </w:rPr>
        <w:t>All grave spaces are excavated by trained cemetery personnel.  No grave shall be dug or excavated by any other person unless appointed by the Council.</w:t>
      </w:r>
    </w:p>
    <w:p w14:paraId="474DC978" w14:textId="77777777" w:rsidR="00E640CA" w:rsidRPr="000F65D7" w:rsidRDefault="00E640CA" w:rsidP="000F65D7">
      <w:pPr>
        <w:spacing w:line="360" w:lineRule="auto"/>
        <w:jc w:val="both"/>
        <w:rPr>
          <w:rFonts w:cs="Arial"/>
          <w:sz w:val="22"/>
          <w:szCs w:val="22"/>
        </w:rPr>
      </w:pPr>
      <w:r w:rsidRPr="000F65D7">
        <w:rPr>
          <w:rFonts w:cs="Arial"/>
          <w:sz w:val="22"/>
          <w:szCs w:val="22"/>
        </w:rPr>
        <w:lastRenderedPageBreak/>
        <w:t>The final dressing of the grave space will normally be completed one hour before the cortege is expected to arrive.</w:t>
      </w:r>
    </w:p>
    <w:p w14:paraId="0E36E97F" w14:textId="77777777" w:rsidR="00C553BF" w:rsidRPr="000F65D7" w:rsidRDefault="00E640CA" w:rsidP="000F65D7">
      <w:pPr>
        <w:spacing w:line="360" w:lineRule="auto"/>
        <w:jc w:val="both"/>
        <w:rPr>
          <w:rFonts w:cs="Arial"/>
          <w:sz w:val="22"/>
          <w:szCs w:val="22"/>
        </w:rPr>
      </w:pPr>
      <w:r w:rsidRPr="000F65D7">
        <w:rPr>
          <w:rFonts w:cs="Arial"/>
          <w:sz w:val="22"/>
          <w:szCs w:val="22"/>
        </w:rPr>
        <w:t xml:space="preserve">Adjacent grave spaces affected by the interment will be fully reinstated to </w:t>
      </w:r>
      <w:r w:rsidR="006C72CD" w:rsidRPr="000F65D7">
        <w:rPr>
          <w:rFonts w:cs="Arial"/>
          <w:sz w:val="22"/>
          <w:szCs w:val="22"/>
        </w:rPr>
        <w:t>their</w:t>
      </w:r>
      <w:r w:rsidRPr="000F65D7">
        <w:rPr>
          <w:rFonts w:cs="Arial"/>
          <w:sz w:val="22"/>
          <w:szCs w:val="22"/>
        </w:rPr>
        <w:t xml:space="preserve"> original appearance </w:t>
      </w:r>
      <w:r w:rsidR="00C553BF" w:rsidRPr="000F65D7">
        <w:rPr>
          <w:rFonts w:cs="Arial"/>
          <w:sz w:val="22"/>
          <w:szCs w:val="22"/>
        </w:rPr>
        <w:t>after</w:t>
      </w:r>
      <w:r w:rsidRPr="000F65D7">
        <w:rPr>
          <w:rFonts w:cs="Arial"/>
          <w:sz w:val="22"/>
          <w:szCs w:val="22"/>
        </w:rPr>
        <w:t xml:space="preserve"> the interment has </w:t>
      </w:r>
      <w:r w:rsidR="00C553BF" w:rsidRPr="000F65D7">
        <w:rPr>
          <w:rFonts w:cs="Arial"/>
          <w:sz w:val="22"/>
          <w:szCs w:val="22"/>
        </w:rPr>
        <w:t>been completed.</w:t>
      </w:r>
    </w:p>
    <w:p w14:paraId="6BA86C00" w14:textId="77777777" w:rsidR="00E640CA" w:rsidRPr="000F65D7" w:rsidRDefault="00C553BF" w:rsidP="000F65D7">
      <w:pPr>
        <w:spacing w:line="360" w:lineRule="auto"/>
        <w:jc w:val="both"/>
        <w:rPr>
          <w:rFonts w:cs="Arial"/>
          <w:sz w:val="22"/>
          <w:szCs w:val="22"/>
        </w:rPr>
      </w:pPr>
      <w:r w:rsidRPr="000F65D7">
        <w:rPr>
          <w:rFonts w:cs="Arial"/>
          <w:sz w:val="22"/>
          <w:szCs w:val="22"/>
        </w:rPr>
        <w:t xml:space="preserve">The Council reserves the right to delay or re-schedule a funeral if any part of the burial area or excavated grave becomes unstable or dangerous due to severe weather or other naturally occurring instances or acts of </w:t>
      </w:r>
      <w:r w:rsidR="00E75134" w:rsidRPr="000F65D7">
        <w:rPr>
          <w:rFonts w:cs="Arial"/>
          <w:sz w:val="22"/>
          <w:szCs w:val="22"/>
        </w:rPr>
        <w:t>G</w:t>
      </w:r>
      <w:r w:rsidRPr="000F65D7">
        <w:rPr>
          <w:rFonts w:cs="Arial"/>
          <w:sz w:val="22"/>
          <w:szCs w:val="22"/>
        </w:rPr>
        <w:t xml:space="preserve">od. </w:t>
      </w:r>
      <w:r w:rsidR="00E640CA" w:rsidRPr="000F65D7">
        <w:rPr>
          <w:rFonts w:cs="Arial"/>
          <w:sz w:val="22"/>
          <w:szCs w:val="22"/>
        </w:rPr>
        <w:t xml:space="preserve">  </w:t>
      </w:r>
    </w:p>
    <w:p w14:paraId="3744250D" w14:textId="77777777" w:rsidR="000819A8" w:rsidRPr="000F65D7" w:rsidRDefault="000819A8" w:rsidP="000F65D7">
      <w:pPr>
        <w:spacing w:line="360" w:lineRule="auto"/>
        <w:jc w:val="both"/>
        <w:rPr>
          <w:rFonts w:cs="Arial"/>
          <w:sz w:val="22"/>
          <w:szCs w:val="22"/>
        </w:rPr>
      </w:pPr>
    </w:p>
    <w:p w14:paraId="4C4E30AC" w14:textId="77777777" w:rsidR="0077743C" w:rsidRPr="00E53404" w:rsidRDefault="00526C79" w:rsidP="00B8309A">
      <w:pPr>
        <w:pStyle w:val="ListParagraph"/>
        <w:numPr>
          <w:ilvl w:val="0"/>
          <w:numId w:val="19"/>
        </w:numPr>
        <w:spacing w:after="0" w:line="360" w:lineRule="auto"/>
        <w:ind w:left="0" w:firstLine="0"/>
        <w:rPr>
          <w:rFonts w:ascii="Arial" w:hAnsi="Arial" w:cs="Arial"/>
        </w:rPr>
      </w:pPr>
      <w:r w:rsidRPr="00E53404">
        <w:rPr>
          <w:rFonts w:ascii="Arial" w:hAnsi="Arial" w:cs="Arial"/>
          <w:b/>
          <w:sz w:val="24"/>
          <w:szCs w:val="24"/>
        </w:rPr>
        <w:t>Grave reinstatement</w:t>
      </w:r>
    </w:p>
    <w:p w14:paraId="6EAE253A" w14:textId="77777777" w:rsidR="00184694" w:rsidRPr="000F65D7" w:rsidRDefault="00C553BF" w:rsidP="000F65D7">
      <w:pPr>
        <w:spacing w:line="360" w:lineRule="auto"/>
        <w:jc w:val="both"/>
        <w:rPr>
          <w:rFonts w:cs="Arial"/>
          <w:sz w:val="22"/>
          <w:szCs w:val="22"/>
        </w:rPr>
      </w:pPr>
      <w:r w:rsidRPr="000F65D7">
        <w:rPr>
          <w:rFonts w:cs="Arial"/>
          <w:sz w:val="22"/>
          <w:szCs w:val="22"/>
        </w:rPr>
        <w:t>After</w:t>
      </w:r>
      <w:r w:rsidR="006C72CD" w:rsidRPr="000F65D7">
        <w:rPr>
          <w:rFonts w:cs="Arial"/>
          <w:sz w:val="22"/>
          <w:szCs w:val="22"/>
        </w:rPr>
        <w:t xml:space="preserve"> an interment has taken place, the grave will continue to settle for approximately </w:t>
      </w:r>
      <w:r w:rsidRPr="000F65D7">
        <w:rPr>
          <w:rFonts w:cs="Arial"/>
          <w:sz w:val="22"/>
          <w:szCs w:val="22"/>
        </w:rPr>
        <w:t>12 -14</w:t>
      </w:r>
      <w:r w:rsidR="006C72CD" w:rsidRPr="000F65D7">
        <w:rPr>
          <w:rFonts w:cs="Arial"/>
          <w:sz w:val="22"/>
          <w:szCs w:val="22"/>
        </w:rPr>
        <w:t xml:space="preserve"> months or longer depending upon soil/weather conditions.  During this time</w:t>
      </w:r>
      <w:r w:rsidRPr="000F65D7">
        <w:rPr>
          <w:rFonts w:cs="Arial"/>
          <w:sz w:val="22"/>
          <w:szCs w:val="22"/>
        </w:rPr>
        <w:t xml:space="preserve"> </w:t>
      </w:r>
      <w:r w:rsidR="006C72CD" w:rsidRPr="000F65D7">
        <w:rPr>
          <w:rFonts w:cs="Arial"/>
          <w:sz w:val="22"/>
          <w:szCs w:val="22"/>
        </w:rPr>
        <w:t xml:space="preserve">cemetery </w:t>
      </w:r>
      <w:r w:rsidRPr="000F65D7">
        <w:rPr>
          <w:rFonts w:cs="Arial"/>
          <w:sz w:val="22"/>
          <w:szCs w:val="22"/>
        </w:rPr>
        <w:t>operatives</w:t>
      </w:r>
      <w:r w:rsidR="006C72CD" w:rsidRPr="000F65D7">
        <w:rPr>
          <w:rFonts w:cs="Arial"/>
          <w:sz w:val="22"/>
          <w:szCs w:val="22"/>
        </w:rPr>
        <w:t xml:space="preserve"> will level the grave wi</w:t>
      </w:r>
      <w:r w:rsidRPr="000F65D7">
        <w:rPr>
          <w:rFonts w:cs="Arial"/>
          <w:sz w:val="22"/>
          <w:szCs w:val="22"/>
        </w:rPr>
        <w:t>th topsoil as and when required to maintain a constant level</w:t>
      </w:r>
      <w:r w:rsidR="007F0A28">
        <w:rPr>
          <w:rFonts w:cs="Arial"/>
          <w:sz w:val="22"/>
          <w:szCs w:val="22"/>
        </w:rPr>
        <w:t xml:space="preserve"> </w:t>
      </w:r>
      <w:r w:rsidRPr="000F65D7">
        <w:rPr>
          <w:rFonts w:cs="Arial"/>
          <w:sz w:val="22"/>
          <w:szCs w:val="22"/>
        </w:rPr>
        <w:t>conducive with the surrounding area.</w:t>
      </w:r>
      <w:r w:rsidR="006C72CD" w:rsidRPr="000F65D7">
        <w:rPr>
          <w:rFonts w:cs="Arial"/>
          <w:sz w:val="22"/>
          <w:szCs w:val="22"/>
        </w:rPr>
        <w:t xml:space="preserve"> </w:t>
      </w:r>
    </w:p>
    <w:p w14:paraId="29D70DBE" w14:textId="77777777" w:rsidR="00184694" w:rsidRPr="000F65D7" w:rsidRDefault="00184694" w:rsidP="000F65D7">
      <w:pPr>
        <w:spacing w:line="360" w:lineRule="auto"/>
        <w:jc w:val="both"/>
        <w:rPr>
          <w:rFonts w:cs="Arial"/>
          <w:sz w:val="22"/>
          <w:szCs w:val="22"/>
        </w:rPr>
      </w:pPr>
    </w:p>
    <w:p w14:paraId="3A370C9D" w14:textId="77777777" w:rsidR="006C72CD" w:rsidRPr="000F65D7" w:rsidRDefault="006C72CD" w:rsidP="000F65D7">
      <w:pPr>
        <w:spacing w:line="360" w:lineRule="auto"/>
        <w:jc w:val="both"/>
        <w:rPr>
          <w:rFonts w:cs="Arial"/>
          <w:sz w:val="22"/>
          <w:szCs w:val="22"/>
        </w:rPr>
      </w:pPr>
      <w:r w:rsidRPr="000F65D7">
        <w:rPr>
          <w:rFonts w:cs="Arial"/>
          <w:sz w:val="22"/>
          <w:szCs w:val="22"/>
        </w:rPr>
        <w:t>Graves</w:t>
      </w:r>
      <w:r w:rsidR="00C553BF" w:rsidRPr="000F65D7">
        <w:rPr>
          <w:rFonts w:cs="Arial"/>
          <w:sz w:val="22"/>
          <w:szCs w:val="22"/>
        </w:rPr>
        <w:t xml:space="preserve"> can settle unexpectedly during </w:t>
      </w:r>
      <w:r w:rsidR="007F0A28">
        <w:rPr>
          <w:rFonts w:cs="Arial"/>
          <w:sz w:val="22"/>
          <w:szCs w:val="22"/>
        </w:rPr>
        <w:t xml:space="preserve">this period due to </w:t>
      </w:r>
      <w:r w:rsidR="00C553BF" w:rsidRPr="000F65D7">
        <w:rPr>
          <w:rFonts w:cs="Arial"/>
          <w:sz w:val="22"/>
          <w:szCs w:val="22"/>
        </w:rPr>
        <w:t xml:space="preserve">prolonged rainfall or </w:t>
      </w:r>
      <w:r w:rsidR="00650C53" w:rsidRPr="000F65D7">
        <w:rPr>
          <w:rFonts w:cs="Arial"/>
          <w:sz w:val="22"/>
          <w:szCs w:val="22"/>
        </w:rPr>
        <w:t>extreme</w:t>
      </w:r>
      <w:r w:rsidRPr="000F65D7">
        <w:rPr>
          <w:rFonts w:cs="Arial"/>
          <w:sz w:val="22"/>
          <w:szCs w:val="22"/>
        </w:rPr>
        <w:t xml:space="preserve"> weather conditions.  If this happens arrangements will be made to level the grave as soon as possible.</w:t>
      </w:r>
    </w:p>
    <w:p w14:paraId="6CEBADA9" w14:textId="77777777" w:rsidR="00161864" w:rsidRPr="000F65D7" w:rsidRDefault="00161864" w:rsidP="000F65D7">
      <w:pPr>
        <w:spacing w:line="360" w:lineRule="auto"/>
        <w:jc w:val="both"/>
        <w:rPr>
          <w:rFonts w:cs="Arial"/>
          <w:sz w:val="22"/>
          <w:szCs w:val="22"/>
        </w:rPr>
      </w:pPr>
    </w:p>
    <w:p w14:paraId="2872294D" w14:textId="77777777" w:rsidR="00E75134" w:rsidRPr="000F65D7" w:rsidRDefault="00E75134" w:rsidP="000F65D7">
      <w:pPr>
        <w:spacing w:line="360" w:lineRule="auto"/>
        <w:jc w:val="both"/>
        <w:rPr>
          <w:rFonts w:cs="Arial"/>
          <w:sz w:val="22"/>
          <w:szCs w:val="22"/>
        </w:rPr>
      </w:pPr>
      <w:r w:rsidRPr="000F65D7">
        <w:rPr>
          <w:rFonts w:cs="Arial"/>
          <w:b/>
          <w:bCs/>
        </w:rPr>
        <w:t>9.</w:t>
      </w:r>
      <w:r w:rsidRPr="000F65D7">
        <w:rPr>
          <w:rFonts w:cs="Arial"/>
          <w:b/>
          <w:bCs/>
        </w:rPr>
        <w:tab/>
        <w:t>Burial Chambers</w:t>
      </w:r>
    </w:p>
    <w:p w14:paraId="3EA74105" w14:textId="06DF1103" w:rsidR="00E75134" w:rsidRPr="000F65D7" w:rsidRDefault="00E75134" w:rsidP="000F65D7">
      <w:pPr>
        <w:spacing w:line="360" w:lineRule="auto"/>
        <w:jc w:val="both"/>
        <w:rPr>
          <w:rFonts w:cs="Arial"/>
          <w:sz w:val="22"/>
          <w:szCs w:val="22"/>
        </w:rPr>
      </w:pPr>
      <w:r w:rsidRPr="000F65D7">
        <w:rPr>
          <w:rFonts w:cs="Arial"/>
          <w:sz w:val="22"/>
          <w:szCs w:val="22"/>
        </w:rPr>
        <w:t xml:space="preserve">The burial chambers are located on the North Road of Chingford Mount Cemetery. </w:t>
      </w:r>
      <w:r w:rsidR="00B8309A">
        <w:rPr>
          <w:rFonts w:cs="Arial"/>
          <w:sz w:val="22"/>
          <w:szCs w:val="22"/>
        </w:rPr>
        <w:t>All have been purchased and there are no plans to offer new chambers at present. For those already in place, t</w:t>
      </w:r>
      <w:r w:rsidRPr="000F65D7">
        <w:rPr>
          <w:rFonts w:cs="Arial"/>
          <w:sz w:val="22"/>
          <w:szCs w:val="22"/>
        </w:rPr>
        <w:t>hey feature two separate compartments with a centre horizontal concrete shelf (or divider) for two coffin or casket interments. The chambers facilitate below ground burials without the need to cover coffins or caskets with soil. All coffins and caskets being interred into these burial chambers must be hermetically sealed so as to prevent the escape of fluids and odour.</w:t>
      </w:r>
      <w:r w:rsidR="007F0A28">
        <w:rPr>
          <w:rFonts w:cs="Arial"/>
          <w:sz w:val="22"/>
          <w:szCs w:val="22"/>
        </w:rPr>
        <w:t xml:space="preserve"> </w:t>
      </w:r>
      <w:r w:rsidRPr="000F65D7">
        <w:rPr>
          <w:rFonts w:cs="Arial"/>
          <w:sz w:val="22"/>
          <w:szCs w:val="22"/>
        </w:rPr>
        <w:t>Such coffins and caskets can be zinc lined. Metal coffins and caskets are also acceptable for interment into these Vaults.</w:t>
      </w:r>
    </w:p>
    <w:p w14:paraId="317632AF" w14:textId="77777777" w:rsidR="00E75134" w:rsidRPr="000F65D7" w:rsidRDefault="00E75134" w:rsidP="000F65D7">
      <w:pPr>
        <w:spacing w:line="360" w:lineRule="auto"/>
        <w:jc w:val="both"/>
        <w:rPr>
          <w:rFonts w:cs="Arial"/>
          <w:sz w:val="22"/>
          <w:szCs w:val="22"/>
        </w:rPr>
      </w:pPr>
    </w:p>
    <w:p w14:paraId="2CC39294" w14:textId="242AEB46" w:rsidR="00E75134" w:rsidRPr="000F65D7" w:rsidRDefault="00E75134" w:rsidP="000F65D7">
      <w:pPr>
        <w:spacing w:line="360" w:lineRule="auto"/>
        <w:jc w:val="both"/>
        <w:rPr>
          <w:rFonts w:cs="Arial"/>
          <w:sz w:val="22"/>
          <w:szCs w:val="22"/>
        </w:rPr>
      </w:pPr>
      <w:r w:rsidRPr="000F65D7">
        <w:rPr>
          <w:rFonts w:cs="Arial"/>
          <w:sz w:val="22"/>
          <w:szCs w:val="22"/>
        </w:rPr>
        <w:t>The chambers are offered to families with a 50 year lease term which can be extended beyond this period with the payment of an additional lease fee.</w:t>
      </w:r>
      <w:r w:rsidR="00B8309A">
        <w:rPr>
          <w:rFonts w:cs="Arial"/>
          <w:sz w:val="22"/>
          <w:szCs w:val="22"/>
        </w:rPr>
        <w:t xml:space="preserve"> </w:t>
      </w:r>
      <w:r w:rsidRPr="000F65D7">
        <w:rPr>
          <w:rFonts w:cs="Arial"/>
          <w:sz w:val="22"/>
          <w:szCs w:val="22"/>
        </w:rPr>
        <w:t>All family burial chambers are sold on the understanding that a full-length traditional memorial will be installed within 3 months of the first burial in the chamber.</w:t>
      </w:r>
    </w:p>
    <w:p w14:paraId="65DAF222" w14:textId="77777777" w:rsidR="00E75134" w:rsidRPr="000F65D7" w:rsidRDefault="00E75134" w:rsidP="000F65D7">
      <w:pPr>
        <w:spacing w:line="360" w:lineRule="auto"/>
        <w:jc w:val="both"/>
        <w:rPr>
          <w:rFonts w:cs="Arial"/>
          <w:sz w:val="22"/>
          <w:szCs w:val="22"/>
        </w:rPr>
      </w:pPr>
    </w:p>
    <w:p w14:paraId="1B87EF4D" w14:textId="77777777" w:rsidR="00E75134" w:rsidRPr="007F0A28" w:rsidRDefault="00E75134" w:rsidP="000F65D7">
      <w:pPr>
        <w:spacing w:line="360" w:lineRule="auto"/>
        <w:jc w:val="both"/>
        <w:rPr>
          <w:rFonts w:cs="Arial"/>
          <w:sz w:val="22"/>
          <w:szCs w:val="22"/>
        </w:rPr>
      </w:pPr>
      <w:r w:rsidRPr="007F0A28">
        <w:rPr>
          <w:rFonts w:cs="Arial"/>
          <w:sz w:val="22"/>
          <w:szCs w:val="22"/>
        </w:rPr>
        <w:t>The burial chambers will accept coffin or caskets up to following maximum size dimensions</w:t>
      </w:r>
      <w:r w:rsidR="007F0A28" w:rsidRPr="007F0A28">
        <w:rPr>
          <w:rFonts w:cs="Arial"/>
          <w:sz w:val="22"/>
          <w:szCs w:val="22"/>
        </w:rPr>
        <w:t>:</w:t>
      </w:r>
    </w:p>
    <w:p w14:paraId="48F4147F" w14:textId="77777777" w:rsidR="00E75134" w:rsidRPr="007F0A28" w:rsidRDefault="00E75134" w:rsidP="007F0A28">
      <w:pPr>
        <w:pStyle w:val="ListParagraph"/>
        <w:numPr>
          <w:ilvl w:val="0"/>
          <w:numId w:val="40"/>
        </w:numPr>
        <w:spacing w:line="360" w:lineRule="auto"/>
        <w:jc w:val="both"/>
        <w:rPr>
          <w:rFonts w:ascii="Arial" w:hAnsi="Arial" w:cs="Arial"/>
        </w:rPr>
      </w:pPr>
      <w:r w:rsidRPr="007F0A28">
        <w:rPr>
          <w:rFonts w:ascii="Arial" w:hAnsi="Arial" w:cs="Arial"/>
        </w:rPr>
        <w:t xml:space="preserve">Lower Burial Chamber: 82” (or 6`10”) in length and 30” (or 2`6”) in width, </w:t>
      </w:r>
    </w:p>
    <w:p w14:paraId="56C31677" w14:textId="77777777" w:rsidR="00E75134" w:rsidRPr="007F0A28" w:rsidRDefault="00E75134" w:rsidP="007F0A28">
      <w:pPr>
        <w:pStyle w:val="ListParagraph"/>
        <w:spacing w:line="360" w:lineRule="auto"/>
        <w:jc w:val="both"/>
        <w:rPr>
          <w:rFonts w:ascii="Arial" w:hAnsi="Arial" w:cs="Arial"/>
        </w:rPr>
      </w:pPr>
      <w:r w:rsidRPr="007F0A28">
        <w:rPr>
          <w:rFonts w:ascii="Arial" w:hAnsi="Arial" w:cs="Arial"/>
        </w:rPr>
        <w:t>and 20” (or 1`8”) in height.</w:t>
      </w:r>
    </w:p>
    <w:p w14:paraId="1541B444" w14:textId="77777777" w:rsidR="00E75134" w:rsidRPr="007F0A28" w:rsidRDefault="00E75134" w:rsidP="007F0A28">
      <w:pPr>
        <w:pStyle w:val="ListParagraph"/>
        <w:numPr>
          <w:ilvl w:val="0"/>
          <w:numId w:val="40"/>
        </w:numPr>
        <w:spacing w:line="360" w:lineRule="auto"/>
        <w:jc w:val="both"/>
        <w:rPr>
          <w:rFonts w:ascii="Arial" w:hAnsi="Arial" w:cs="Arial"/>
        </w:rPr>
      </w:pPr>
      <w:r w:rsidRPr="007F0A28">
        <w:rPr>
          <w:rFonts w:ascii="Arial" w:hAnsi="Arial" w:cs="Arial"/>
        </w:rPr>
        <w:t xml:space="preserve">Upper Burial Chamber: 84” (or 7`0”) in length and 34” (or 2`10”) in width, </w:t>
      </w:r>
    </w:p>
    <w:p w14:paraId="14AD50CC" w14:textId="77777777" w:rsidR="00E75134" w:rsidRPr="000F65D7" w:rsidRDefault="00E75134" w:rsidP="007F0A28">
      <w:pPr>
        <w:pStyle w:val="ListParagraph"/>
        <w:spacing w:line="360" w:lineRule="auto"/>
        <w:jc w:val="both"/>
        <w:rPr>
          <w:rFonts w:ascii="Arial" w:hAnsi="Arial" w:cs="Arial"/>
        </w:rPr>
      </w:pPr>
      <w:r w:rsidRPr="007F0A28">
        <w:rPr>
          <w:rFonts w:ascii="Arial" w:hAnsi="Arial" w:cs="Arial"/>
        </w:rPr>
        <w:t>and 20” (or 1`8”) in height.</w:t>
      </w:r>
    </w:p>
    <w:p w14:paraId="58016F82" w14:textId="77777777" w:rsidR="00E75134" w:rsidRPr="000F65D7" w:rsidRDefault="00E75134" w:rsidP="000F65D7">
      <w:pPr>
        <w:spacing w:line="360" w:lineRule="auto"/>
        <w:jc w:val="both"/>
        <w:rPr>
          <w:rFonts w:cs="Arial"/>
          <w:sz w:val="22"/>
          <w:szCs w:val="22"/>
        </w:rPr>
      </w:pPr>
      <w:r w:rsidRPr="000F65D7">
        <w:rPr>
          <w:rFonts w:cs="Arial"/>
          <w:sz w:val="22"/>
          <w:szCs w:val="22"/>
        </w:rPr>
        <w:t>The burial chambers allow for the placing of a full-length traditional memorial and kerb-set on top of the grave and the maximum permissible dimensions are given below:</w:t>
      </w:r>
    </w:p>
    <w:p w14:paraId="4A1FC06B" w14:textId="77777777" w:rsidR="00E75134" w:rsidRPr="007F0A28" w:rsidRDefault="00E75134" w:rsidP="007F0A28">
      <w:pPr>
        <w:pStyle w:val="ListParagraph"/>
        <w:numPr>
          <w:ilvl w:val="0"/>
          <w:numId w:val="40"/>
        </w:numPr>
        <w:spacing w:line="360" w:lineRule="auto"/>
        <w:jc w:val="both"/>
        <w:rPr>
          <w:rFonts w:ascii="Arial" w:hAnsi="Arial" w:cs="Arial"/>
        </w:rPr>
      </w:pPr>
      <w:r w:rsidRPr="007F0A28">
        <w:rPr>
          <w:rFonts w:ascii="Arial" w:hAnsi="Arial" w:cs="Arial"/>
        </w:rPr>
        <w:t>Headstone Memorial: 48” (or 4`0”) in height and 42” (or 3`6”) in width.*</w:t>
      </w:r>
    </w:p>
    <w:p w14:paraId="3F259BD1" w14:textId="77777777" w:rsidR="00E75134" w:rsidRPr="007F0A28" w:rsidRDefault="00E75134" w:rsidP="00B8309A">
      <w:pPr>
        <w:pStyle w:val="ListParagraph"/>
        <w:numPr>
          <w:ilvl w:val="0"/>
          <w:numId w:val="40"/>
        </w:numPr>
        <w:spacing w:line="360" w:lineRule="auto"/>
        <w:jc w:val="both"/>
        <w:rPr>
          <w:rFonts w:ascii="Arial" w:hAnsi="Arial" w:cs="Arial"/>
        </w:rPr>
      </w:pPr>
      <w:r w:rsidRPr="007F0A28">
        <w:rPr>
          <w:rFonts w:ascii="Arial" w:hAnsi="Arial" w:cs="Arial"/>
        </w:rPr>
        <w:t>Full Length Kerb Set: 6” in height. Total length INCLUSIVE of headstone 8’. *</w:t>
      </w:r>
    </w:p>
    <w:p w14:paraId="20D77DB0" w14:textId="77777777" w:rsidR="00E75134" w:rsidRPr="000F65D7" w:rsidRDefault="00E75134" w:rsidP="000F65D7">
      <w:pPr>
        <w:spacing w:line="360" w:lineRule="auto"/>
        <w:jc w:val="both"/>
        <w:rPr>
          <w:rFonts w:cs="Arial"/>
          <w:sz w:val="22"/>
          <w:szCs w:val="22"/>
        </w:rPr>
      </w:pPr>
      <w:r w:rsidRPr="000F65D7">
        <w:rPr>
          <w:rFonts w:cs="Arial"/>
          <w:sz w:val="22"/>
          <w:szCs w:val="22"/>
        </w:rPr>
        <w:lastRenderedPageBreak/>
        <w:t>Headstone thickness will be dependent upon design.</w:t>
      </w:r>
    </w:p>
    <w:p w14:paraId="05FD9DD6" w14:textId="77777777" w:rsidR="00E75134" w:rsidRPr="000F65D7" w:rsidRDefault="00E75134" w:rsidP="000F65D7">
      <w:pPr>
        <w:spacing w:line="360" w:lineRule="auto"/>
        <w:jc w:val="both"/>
        <w:rPr>
          <w:rFonts w:cs="Arial"/>
          <w:sz w:val="22"/>
          <w:szCs w:val="22"/>
        </w:rPr>
      </w:pPr>
    </w:p>
    <w:p w14:paraId="6D9CC67F" w14:textId="77777777" w:rsidR="00E75134" w:rsidRPr="000F65D7" w:rsidRDefault="00E75134" w:rsidP="000F65D7">
      <w:pPr>
        <w:spacing w:line="360" w:lineRule="auto"/>
        <w:jc w:val="both"/>
        <w:rPr>
          <w:rFonts w:cs="Arial"/>
          <w:sz w:val="22"/>
          <w:szCs w:val="22"/>
        </w:rPr>
      </w:pPr>
      <w:r w:rsidRPr="000F65D7">
        <w:rPr>
          <w:rFonts w:cs="Arial"/>
          <w:sz w:val="22"/>
          <w:szCs w:val="22"/>
        </w:rPr>
        <w:t>* Above sizes are for guidance purposes only. It is recommended that Memorial Masons measure and survey each job before ordering and commencing work.</w:t>
      </w:r>
    </w:p>
    <w:p w14:paraId="3277F956" w14:textId="77777777" w:rsidR="00E75134" w:rsidRPr="000F65D7" w:rsidRDefault="00E75134" w:rsidP="000F65D7">
      <w:pPr>
        <w:spacing w:line="360" w:lineRule="auto"/>
        <w:jc w:val="both"/>
        <w:rPr>
          <w:rFonts w:cs="Arial"/>
          <w:sz w:val="22"/>
          <w:szCs w:val="22"/>
        </w:rPr>
      </w:pPr>
    </w:p>
    <w:p w14:paraId="3FA5342E" w14:textId="77777777" w:rsidR="00E75134" w:rsidRPr="000F65D7" w:rsidRDefault="00E75134" w:rsidP="000F65D7">
      <w:pPr>
        <w:spacing w:line="360" w:lineRule="auto"/>
        <w:jc w:val="both"/>
        <w:rPr>
          <w:rFonts w:cs="Arial"/>
          <w:sz w:val="22"/>
          <w:szCs w:val="22"/>
        </w:rPr>
      </w:pPr>
      <w:r w:rsidRPr="000F65D7">
        <w:rPr>
          <w:rFonts w:cs="Arial"/>
          <w:sz w:val="22"/>
          <w:szCs w:val="22"/>
        </w:rPr>
        <w:t xml:space="preserve">Interment of Ashes </w:t>
      </w:r>
      <w:r w:rsidR="007F0A28">
        <w:rPr>
          <w:rFonts w:cs="Arial"/>
          <w:sz w:val="22"/>
          <w:szCs w:val="22"/>
        </w:rPr>
        <w:t xml:space="preserve">containers and caskets </w:t>
      </w:r>
      <w:r w:rsidRPr="000F65D7">
        <w:rPr>
          <w:rFonts w:cs="Arial"/>
          <w:sz w:val="22"/>
          <w:szCs w:val="22"/>
        </w:rPr>
        <w:t>in Burial Chambers can only be interred in the burial chamber at the same time as a coffin/casket interment. This is because each chamber is fully sealed following burial and cannot then be re-opened later for interment of ashes.</w:t>
      </w:r>
    </w:p>
    <w:p w14:paraId="3FCF9DAE" w14:textId="77777777" w:rsidR="00E75134" w:rsidRPr="000F65D7" w:rsidRDefault="00E75134" w:rsidP="000F65D7">
      <w:pPr>
        <w:spacing w:line="360" w:lineRule="auto"/>
        <w:jc w:val="both"/>
        <w:rPr>
          <w:rFonts w:cs="Arial"/>
          <w:sz w:val="22"/>
          <w:szCs w:val="22"/>
        </w:rPr>
      </w:pPr>
    </w:p>
    <w:p w14:paraId="1AE0F54E" w14:textId="77777777" w:rsidR="00AE5116" w:rsidRPr="000F65D7" w:rsidRDefault="00AE5116" w:rsidP="000F65D7">
      <w:pPr>
        <w:spacing w:line="360" w:lineRule="auto"/>
        <w:jc w:val="both"/>
        <w:rPr>
          <w:rFonts w:cs="Arial"/>
          <w:sz w:val="22"/>
          <w:szCs w:val="22"/>
        </w:rPr>
      </w:pPr>
    </w:p>
    <w:p w14:paraId="432F63B0" w14:textId="77777777" w:rsidR="00E53404" w:rsidRDefault="009977B6" w:rsidP="000F65D7">
      <w:pPr>
        <w:spacing w:line="360" w:lineRule="auto"/>
        <w:rPr>
          <w:rFonts w:cs="Arial"/>
          <w:b/>
        </w:rPr>
      </w:pPr>
      <w:r w:rsidRPr="000F65D7">
        <w:rPr>
          <w:rFonts w:cs="Arial"/>
          <w:b/>
        </w:rPr>
        <w:t>10.</w:t>
      </w:r>
      <w:r w:rsidRPr="000F65D7">
        <w:rPr>
          <w:rFonts w:cs="Arial"/>
          <w:b/>
        </w:rPr>
        <w:tab/>
      </w:r>
      <w:r w:rsidR="00E640CA" w:rsidRPr="000F65D7">
        <w:rPr>
          <w:rFonts w:cs="Arial"/>
          <w:b/>
        </w:rPr>
        <w:t>Interment of cremated remains</w:t>
      </w:r>
    </w:p>
    <w:p w14:paraId="0C10332D" w14:textId="77777777" w:rsidR="00E640CA" w:rsidRPr="000F65D7" w:rsidRDefault="00E640CA" w:rsidP="000F65D7">
      <w:pPr>
        <w:spacing w:line="360" w:lineRule="auto"/>
        <w:rPr>
          <w:rFonts w:cs="Arial"/>
          <w:sz w:val="22"/>
          <w:szCs w:val="22"/>
        </w:rPr>
      </w:pPr>
      <w:r w:rsidRPr="000F65D7">
        <w:rPr>
          <w:rFonts w:cs="Arial"/>
          <w:sz w:val="22"/>
          <w:szCs w:val="22"/>
        </w:rPr>
        <w:t xml:space="preserve">The burial of cremated remains </w:t>
      </w:r>
      <w:r w:rsidR="002C4CEB" w:rsidRPr="000F65D7">
        <w:rPr>
          <w:rFonts w:cs="Arial"/>
          <w:sz w:val="22"/>
          <w:szCs w:val="22"/>
        </w:rPr>
        <w:t>is</w:t>
      </w:r>
      <w:r w:rsidRPr="000F65D7">
        <w:rPr>
          <w:rFonts w:cs="Arial"/>
          <w:sz w:val="22"/>
          <w:szCs w:val="22"/>
        </w:rPr>
        <w:t xml:space="preserve"> allowed in new private graves or existing grave spaces in the cemeteries.  </w:t>
      </w:r>
    </w:p>
    <w:p w14:paraId="64880FD3" w14:textId="77777777" w:rsidR="00980F0F" w:rsidRPr="000F65D7" w:rsidRDefault="00980F0F" w:rsidP="000F65D7">
      <w:pPr>
        <w:spacing w:line="360" w:lineRule="auto"/>
        <w:jc w:val="both"/>
        <w:rPr>
          <w:rFonts w:cs="Arial"/>
          <w:sz w:val="23"/>
          <w:szCs w:val="23"/>
        </w:rPr>
      </w:pPr>
    </w:p>
    <w:p w14:paraId="52D4009F" w14:textId="77777777" w:rsidR="00980F0F" w:rsidRPr="000F65D7" w:rsidRDefault="00980F0F" w:rsidP="000F65D7">
      <w:pPr>
        <w:spacing w:line="360" w:lineRule="auto"/>
        <w:jc w:val="both"/>
        <w:rPr>
          <w:rFonts w:cs="Arial"/>
          <w:sz w:val="22"/>
          <w:szCs w:val="22"/>
        </w:rPr>
      </w:pPr>
      <w:r w:rsidRPr="000F65D7">
        <w:rPr>
          <w:rFonts w:cs="Arial"/>
          <w:sz w:val="22"/>
          <w:szCs w:val="22"/>
        </w:rPr>
        <w:t xml:space="preserve">Cremated remains (ashes) </w:t>
      </w:r>
      <w:r w:rsidR="00161864" w:rsidRPr="000F65D7">
        <w:rPr>
          <w:rFonts w:cs="Arial"/>
          <w:sz w:val="22"/>
          <w:szCs w:val="22"/>
        </w:rPr>
        <w:t>will</w:t>
      </w:r>
      <w:r w:rsidRPr="000F65D7">
        <w:rPr>
          <w:rFonts w:cs="Arial"/>
          <w:sz w:val="22"/>
          <w:szCs w:val="22"/>
        </w:rPr>
        <w:t xml:space="preserve"> be interred in caskets or other approved containers in conventional graves or graves </w:t>
      </w:r>
      <w:r w:rsidR="00650C53" w:rsidRPr="000F65D7">
        <w:rPr>
          <w:rFonts w:cs="Arial"/>
          <w:sz w:val="22"/>
          <w:szCs w:val="22"/>
        </w:rPr>
        <w:t xml:space="preserve">set aside </w:t>
      </w:r>
      <w:r w:rsidR="00161864" w:rsidRPr="000F65D7">
        <w:rPr>
          <w:rFonts w:cs="Arial"/>
          <w:sz w:val="22"/>
          <w:szCs w:val="22"/>
        </w:rPr>
        <w:t xml:space="preserve">especially </w:t>
      </w:r>
      <w:r w:rsidRPr="000F65D7">
        <w:rPr>
          <w:rFonts w:cs="Arial"/>
          <w:sz w:val="22"/>
          <w:szCs w:val="22"/>
        </w:rPr>
        <w:t xml:space="preserve">for cremated remains. </w:t>
      </w:r>
    </w:p>
    <w:p w14:paraId="2A28ADFA" w14:textId="77777777" w:rsidR="00980F0F" w:rsidRPr="000F65D7" w:rsidRDefault="00980F0F" w:rsidP="000F65D7">
      <w:pPr>
        <w:spacing w:line="360" w:lineRule="auto"/>
        <w:jc w:val="both"/>
        <w:rPr>
          <w:rFonts w:cs="Arial"/>
          <w:sz w:val="22"/>
          <w:szCs w:val="22"/>
        </w:rPr>
      </w:pPr>
    </w:p>
    <w:p w14:paraId="75A71DF8" w14:textId="77777777" w:rsidR="004E6786" w:rsidRPr="000F65D7" w:rsidRDefault="004E6786" w:rsidP="000F65D7">
      <w:pPr>
        <w:spacing w:line="360" w:lineRule="auto"/>
        <w:jc w:val="both"/>
        <w:rPr>
          <w:rFonts w:cs="Arial"/>
          <w:sz w:val="22"/>
          <w:szCs w:val="22"/>
        </w:rPr>
      </w:pPr>
      <w:r w:rsidRPr="000F65D7">
        <w:rPr>
          <w:rFonts w:cs="Arial"/>
          <w:sz w:val="22"/>
          <w:szCs w:val="22"/>
        </w:rPr>
        <w:t>Where a further full coffined burial is required, the cremated remains casket will be positioned to a sufficient depth to ensure that the casket is not disturbed in any way in the future.</w:t>
      </w:r>
    </w:p>
    <w:p w14:paraId="27359E3E" w14:textId="77777777" w:rsidR="00244740" w:rsidRPr="000F65D7" w:rsidRDefault="00244740" w:rsidP="000F65D7">
      <w:pPr>
        <w:spacing w:line="360" w:lineRule="auto"/>
        <w:jc w:val="both"/>
        <w:rPr>
          <w:rFonts w:cs="Arial"/>
          <w:b/>
          <w:bCs/>
          <w:sz w:val="22"/>
          <w:szCs w:val="22"/>
        </w:rPr>
      </w:pPr>
      <w:bookmarkStart w:id="0" w:name="Exclusive_Right"/>
    </w:p>
    <w:p w14:paraId="4F0480C5" w14:textId="77777777" w:rsidR="008021BB" w:rsidRPr="000F65D7" w:rsidRDefault="008021BB" w:rsidP="000F65D7">
      <w:pPr>
        <w:spacing w:line="360" w:lineRule="auto"/>
        <w:rPr>
          <w:rFonts w:cs="Arial"/>
          <w:b/>
          <w:color w:val="000000"/>
          <w:sz w:val="22"/>
          <w:szCs w:val="22"/>
          <w:u w:val="single"/>
        </w:rPr>
      </w:pPr>
      <w:r w:rsidRPr="000F65D7">
        <w:rPr>
          <w:rFonts w:cs="Arial"/>
          <w:b/>
          <w:color w:val="000000"/>
        </w:rPr>
        <w:t>1</w:t>
      </w:r>
      <w:r w:rsidR="009977B6" w:rsidRPr="000F65D7">
        <w:rPr>
          <w:rFonts w:cs="Arial"/>
          <w:b/>
          <w:color w:val="000000"/>
        </w:rPr>
        <w:t>1</w:t>
      </w:r>
      <w:r w:rsidRPr="000F65D7">
        <w:rPr>
          <w:rFonts w:cs="Arial"/>
          <w:b/>
          <w:color w:val="000000"/>
        </w:rPr>
        <w:t>.</w:t>
      </w:r>
      <w:r w:rsidRPr="000F65D7">
        <w:rPr>
          <w:rFonts w:cs="Arial"/>
          <w:b/>
          <w:color w:val="000000"/>
        </w:rPr>
        <w:tab/>
        <w:t xml:space="preserve">Cremated Remains </w:t>
      </w:r>
      <w:r w:rsidR="00E53404">
        <w:rPr>
          <w:rFonts w:cs="Arial"/>
          <w:b/>
          <w:color w:val="000000"/>
        </w:rPr>
        <w:t>Garden</w:t>
      </w:r>
      <w:r w:rsidRPr="000F65D7">
        <w:rPr>
          <w:rFonts w:cs="Arial"/>
          <w:b/>
          <w:color w:val="000000"/>
        </w:rPr>
        <w:t xml:space="preserve"> Plots at Chingford Mount Cemetery</w:t>
      </w:r>
    </w:p>
    <w:p w14:paraId="7ACCF402" w14:textId="77777777" w:rsidR="008021BB" w:rsidRPr="000F65D7" w:rsidRDefault="008021BB" w:rsidP="000F65D7">
      <w:pPr>
        <w:pStyle w:val="ListParagraph"/>
        <w:numPr>
          <w:ilvl w:val="0"/>
          <w:numId w:val="35"/>
        </w:numPr>
        <w:spacing w:after="0" w:line="360" w:lineRule="auto"/>
        <w:rPr>
          <w:rFonts w:ascii="Arial" w:hAnsi="Arial" w:cs="Arial"/>
          <w:color w:val="000000"/>
        </w:rPr>
      </w:pPr>
      <w:r w:rsidRPr="000F65D7">
        <w:rPr>
          <w:rFonts w:ascii="Arial" w:hAnsi="Arial" w:cs="Arial"/>
          <w:color w:val="000000"/>
        </w:rPr>
        <w:t>The cremated remains plots will be for two sets of ashes only</w:t>
      </w:r>
    </w:p>
    <w:p w14:paraId="23B9E6E4" w14:textId="77777777" w:rsidR="008021BB" w:rsidRPr="000F65D7" w:rsidRDefault="008021BB" w:rsidP="000F65D7">
      <w:pPr>
        <w:pStyle w:val="ListParagraph"/>
        <w:spacing w:line="360" w:lineRule="auto"/>
        <w:rPr>
          <w:rFonts w:ascii="Arial" w:hAnsi="Arial" w:cs="Arial"/>
          <w:color w:val="000000"/>
        </w:rPr>
      </w:pPr>
    </w:p>
    <w:p w14:paraId="2DDB7D8A" w14:textId="77777777" w:rsidR="008021BB" w:rsidRPr="000F65D7" w:rsidRDefault="008021BB" w:rsidP="000F65D7">
      <w:pPr>
        <w:pStyle w:val="ListParagraph"/>
        <w:numPr>
          <w:ilvl w:val="0"/>
          <w:numId w:val="35"/>
        </w:numPr>
        <w:spacing w:after="0" w:line="360" w:lineRule="auto"/>
        <w:rPr>
          <w:rFonts w:ascii="Arial" w:hAnsi="Arial" w:cs="Arial"/>
          <w:color w:val="000000"/>
        </w:rPr>
      </w:pPr>
      <w:r w:rsidRPr="000F65D7">
        <w:rPr>
          <w:rFonts w:ascii="Arial" w:hAnsi="Arial" w:cs="Arial"/>
          <w:color w:val="000000"/>
        </w:rPr>
        <w:t>The ashes will be poured into the grave and the container or casket will be returned to the grave owner or disposed of as required.</w:t>
      </w:r>
    </w:p>
    <w:p w14:paraId="586BE043" w14:textId="77777777" w:rsidR="008021BB" w:rsidRPr="000F65D7" w:rsidRDefault="008021BB" w:rsidP="000F65D7">
      <w:pPr>
        <w:pStyle w:val="ListParagraph"/>
        <w:spacing w:line="360" w:lineRule="auto"/>
        <w:rPr>
          <w:rFonts w:ascii="Arial" w:hAnsi="Arial" w:cs="Arial"/>
          <w:color w:val="000000"/>
        </w:rPr>
      </w:pPr>
    </w:p>
    <w:p w14:paraId="3D874EF8" w14:textId="77777777" w:rsidR="008021BB" w:rsidRPr="000F65D7" w:rsidRDefault="008021BB" w:rsidP="000F65D7">
      <w:pPr>
        <w:pStyle w:val="ListParagraph"/>
        <w:numPr>
          <w:ilvl w:val="0"/>
          <w:numId w:val="35"/>
        </w:numPr>
        <w:spacing w:after="0" w:line="360" w:lineRule="auto"/>
        <w:rPr>
          <w:rFonts w:ascii="Arial" w:hAnsi="Arial" w:cs="Arial"/>
          <w:color w:val="000000"/>
        </w:rPr>
      </w:pPr>
      <w:r w:rsidRPr="000F65D7">
        <w:rPr>
          <w:rFonts w:ascii="Arial" w:hAnsi="Arial" w:cs="Arial"/>
          <w:color w:val="000000"/>
        </w:rPr>
        <w:t xml:space="preserve">No personal items or grave adornments are to be placed outside of the area on the Granite tablet above the deceased dedications. </w:t>
      </w:r>
    </w:p>
    <w:p w14:paraId="0AED57C3" w14:textId="77777777" w:rsidR="008021BB" w:rsidRPr="000F65D7" w:rsidRDefault="008021BB" w:rsidP="000F65D7">
      <w:pPr>
        <w:pStyle w:val="ListParagraph"/>
        <w:spacing w:line="360" w:lineRule="auto"/>
        <w:rPr>
          <w:rFonts w:ascii="Arial" w:hAnsi="Arial" w:cs="Arial"/>
          <w:color w:val="000000"/>
        </w:rPr>
      </w:pPr>
    </w:p>
    <w:p w14:paraId="4E4C9B3F" w14:textId="77777777" w:rsidR="008021BB" w:rsidRPr="000F65D7" w:rsidRDefault="008021BB" w:rsidP="000F65D7">
      <w:pPr>
        <w:pStyle w:val="ListParagraph"/>
        <w:numPr>
          <w:ilvl w:val="0"/>
          <w:numId w:val="35"/>
        </w:numPr>
        <w:spacing w:after="0" w:line="360" w:lineRule="auto"/>
        <w:rPr>
          <w:rFonts w:ascii="Arial" w:hAnsi="Arial" w:cs="Arial"/>
          <w:color w:val="000000"/>
        </w:rPr>
      </w:pPr>
      <w:r w:rsidRPr="000F65D7">
        <w:rPr>
          <w:rFonts w:ascii="Arial" w:hAnsi="Arial" w:cs="Arial"/>
          <w:color w:val="000000"/>
        </w:rPr>
        <w:t>No personal or grave adornments are to be placed outside of, or around the perimeter of the grave frame. If found, these will be immediately removed.</w:t>
      </w:r>
    </w:p>
    <w:p w14:paraId="6BEC9DB2" w14:textId="77777777" w:rsidR="008021BB" w:rsidRPr="000F65D7" w:rsidRDefault="008021BB" w:rsidP="000F65D7">
      <w:pPr>
        <w:pStyle w:val="ListParagraph"/>
        <w:spacing w:line="360" w:lineRule="auto"/>
        <w:rPr>
          <w:rFonts w:ascii="Arial" w:hAnsi="Arial" w:cs="Arial"/>
          <w:color w:val="000000"/>
        </w:rPr>
      </w:pPr>
    </w:p>
    <w:p w14:paraId="6F6A9F63" w14:textId="77777777" w:rsidR="008021BB" w:rsidRPr="000F65D7" w:rsidRDefault="008021BB" w:rsidP="000F65D7">
      <w:pPr>
        <w:pStyle w:val="ListParagraph"/>
        <w:numPr>
          <w:ilvl w:val="0"/>
          <w:numId w:val="35"/>
        </w:numPr>
        <w:spacing w:after="0" w:line="360" w:lineRule="auto"/>
        <w:rPr>
          <w:rFonts w:ascii="Arial" w:hAnsi="Arial" w:cs="Arial"/>
          <w:color w:val="000000"/>
        </w:rPr>
      </w:pPr>
      <w:r w:rsidRPr="000F65D7">
        <w:rPr>
          <w:rFonts w:ascii="Arial" w:hAnsi="Arial" w:cs="Arial"/>
          <w:color w:val="000000"/>
        </w:rPr>
        <w:t>Each grave plot will be identified by a small index number at the bottom right corner of the Granite tablet</w:t>
      </w:r>
    </w:p>
    <w:p w14:paraId="68717E31" w14:textId="77777777" w:rsidR="008021BB" w:rsidRPr="000F65D7" w:rsidRDefault="008021BB" w:rsidP="000F65D7">
      <w:pPr>
        <w:pStyle w:val="ListParagraph"/>
        <w:spacing w:line="360" w:lineRule="auto"/>
        <w:rPr>
          <w:rFonts w:ascii="Arial" w:hAnsi="Arial" w:cs="Arial"/>
          <w:color w:val="000000"/>
        </w:rPr>
      </w:pPr>
    </w:p>
    <w:p w14:paraId="650306EC" w14:textId="7F33FED2" w:rsidR="008021BB" w:rsidRPr="000F65D7" w:rsidRDefault="008021BB" w:rsidP="000F65D7">
      <w:pPr>
        <w:pStyle w:val="ListParagraph"/>
        <w:numPr>
          <w:ilvl w:val="0"/>
          <w:numId w:val="35"/>
        </w:numPr>
        <w:spacing w:after="0" w:line="360" w:lineRule="auto"/>
        <w:rPr>
          <w:rFonts w:ascii="Arial" w:hAnsi="Arial" w:cs="Arial"/>
          <w:color w:val="000000"/>
        </w:rPr>
      </w:pPr>
      <w:r w:rsidRPr="000F65D7">
        <w:rPr>
          <w:rFonts w:ascii="Arial" w:hAnsi="Arial" w:cs="Arial"/>
          <w:color w:val="000000"/>
        </w:rPr>
        <w:t xml:space="preserve">The inscriptions on the Granite tablet will be in either a </w:t>
      </w:r>
      <w:r w:rsidR="009D6BFF">
        <w:rPr>
          <w:rFonts w:ascii="Arial" w:hAnsi="Arial" w:cs="Arial"/>
          <w:color w:val="000000"/>
        </w:rPr>
        <w:t>white</w:t>
      </w:r>
      <w:r w:rsidRPr="000F65D7">
        <w:rPr>
          <w:rFonts w:ascii="Arial" w:hAnsi="Arial" w:cs="Arial"/>
          <w:color w:val="000000"/>
        </w:rPr>
        <w:t xml:space="preserve"> or silver text colour. </w:t>
      </w:r>
    </w:p>
    <w:p w14:paraId="402D85DE" w14:textId="77777777" w:rsidR="008021BB" w:rsidRPr="000F65D7" w:rsidRDefault="008021BB" w:rsidP="000F65D7">
      <w:pPr>
        <w:pStyle w:val="ListParagraph"/>
        <w:spacing w:line="360" w:lineRule="auto"/>
        <w:rPr>
          <w:rFonts w:ascii="Arial" w:hAnsi="Arial" w:cs="Arial"/>
          <w:color w:val="000000"/>
        </w:rPr>
      </w:pPr>
    </w:p>
    <w:p w14:paraId="2D757256" w14:textId="77777777" w:rsidR="008021BB" w:rsidRPr="000F65D7" w:rsidRDefault="008021BB" w:rsidP="000F65D7">
      <w:pPr>
        <w:pStyle w:val="ListParagraph"/>
        <w:numPr>
          <w:ilvl w:val="0"/>
          <w:numId w:val="35"/>
        </w:numPr>
        <w:spacing w:after="0" w:line="360" w:lineRule="auto"/>
        <w:rPr>
          <w:rFonts w:ascii="Arial" w:hAnsi="Arial" w:cs="Arial"/>
          <w:color w:val="000000"/>
        </w:rPr>
      </w:pPr>
      <w:r w:rsidRPr="000F65D7">
        <w:rPr>
          <w:rFonts w:ascii="Arial" w:hAnsi="Arial" w:cs="Arial"/>
          <w:color w:val="000000"/>
        </w:rPr>
        <w:t xml:space="preserve">Stone flowerpot holders, plaques or books must not exceed 6” in height and must be made of a matching Granite, Marble or stone material. Any inscriptions on stone flowerpot holders, plaques or </w:t>
      </w:r>
      <w:r w:rsidRPr="000F65D7">
        <w:rPr>
          <w:rFonts w:ascii="Arial" w:hAnsi="Arial" w:cs="Arial"/>
          <w:color w:val="000000"/>
        </w:rPr>
        <w:lastRenderedPageBreak/>
        <w:t>books must be in gold or silver text. The provision of Stone flowerpot holders, plaques or books must be agreed with the cemetery office.</w:t>
      </w:r>
    </w:p>
    <w:p w14:paraId="0DB01B2C" w14:textId="77777777" w:rsidR="008021BB" w:rsidRPr="000F65D7" w:rsidRDefault="008021BB" w:rsidP="000F65D7">
      <w:pPr>
        <w:pStyle w:val="ListParagraph"/>
        <w:spacing w:line="360" w:lineRule="auto"/>
        <w:rPr>
          <w:rFonts w:ascii="Arial" w:hAnsi="Arial" w:cs="Arial"/>
          <w:color w:val="000000"/>
        </w:rPr>
      </w:pPr>
    </w:p>
    <w:p w14:paraId="380F16DD" w14:textId="77777777" w:rsidR="008021BB" w:rsidRPr="000F65D7" w:rsidRDefault="008021BB" w:rsidP="000F65D7">
      <w:pPr>
        <w:pStyle w:val="ListParagraph"/>
        <w:numPr>
          <w:ilvl w:val="0"/>
          <w:numId w:val="35"/>
        </w:numPr>
        <w:spacing w:after="0" w:line="360" w:lineRule="auto"/>
        <w:rPr>
          <w:rFonts w:ascii="Arial" w:hAnsi="Arial" w:cs="Arial"/>
          <w:color w:val="000000"/>
        </w:rPr>
      </w:pPr>
      <w:r w:rsidRPr="000F65D7">
        <w:rPr>
          <w:rFonts w:ascii="Arial" w:hAnsi="Arial" w:cs="Arial"/>
          <w:color w:val="000000"/>
        </w:rPr>
        <w:t>No helium balloons are to be affixed to the grave.</w:t>
      </w:r>
    </w:p>
    <w:p w14:paraId="35ECF8BF" w14:textId="77777777" w:rsidR="008021BB" w:rsidRPr="000F65D7" w:rsidRDefault="008021BB" w:rsidP="000F65D7">
      <w:pPr>
        <w:pStyle w:val="ListParagraph"/>
        <w:spacing w:line="360" w:lineRule="auto"/>
        <w:rPr>
          <w:rFonts w:ascii="Arial" w:hAnsi="Arial" w:cs="Arial"/>
          <w:color w:val="000000"/>
        </w:rPr>
      </w:pPr>
    </w:p>
    <w:p w14:paraId="5F0F96C5" w14:textId="77777777" w:rsidR="008021BB" w:rsidRPr="000F65D7" w:rsidRDefault="008021BB" w:rsidP="000F65D7">
      <w:pPr>
        <w:pStyle w:val="ListParagraph"/>
        <w:numPr>
          <w:ilvl w:val="0"/>
          <w:numId w:val="35"/>
        </w:numPr>
        <w:spacing w:after="0" w:line="360" w:lineRule="auto"/>
        <w:rPr>
          <w:rFonts w:ascii="Arial" w:hAnsi="Arial" w:cs="Arial"/>
          <w:color w:val="000000"/>
        </w:rPr>
      </w:pPr>
      <w:r w:rsidRPr="000F65D7">
        <w:rPr>
          <w:rFonts w:ascii="Arial" w:hAnsi="Arial" w:cs="Arial"/>
          <w:color w:val="000000"/>
        </w:rPr>
        <w:t xml:space="preserve">There is a hole for a single flower flute at the head of each grave plot for the grave owner or family visitors to place real or silk flowers.  </w:t>
      </w:r>
    </w:p>
    <w:p w14:paraId="7417E62B" w14:textId="77777777" w:rsidR="008021BB" w:rsidRPr="000F65D7" w:rsidRDefault="008021BB" w:rsidP="000F65D7">
      <w:pPr>
        <w:spacing w:line="360" w:lineRule="auto"/>
        <w:rPr>
          <w:rFonts w:cs="Arial"/>
          <w:color w:val="000000"/>
          <w:sz w:val="22"/>
          <w:szCs w:val="22"/>
        </w:rPr>
      </w:pPr>
    </w:p>
    <w:p w14:paraId="53E60152" w14:textId="77777777" w:rsidR="008021BB" w:rsidRPr="000F65D7" w:rsidRDefault="008021BB" w:rsidP="000F65D7">
      <w:pPr>
        <w:spacing w:line="360" w:lineRule="auto"/>
        <w:rPr>
          <w:rFonts w:cs="Arial"/>
          <w:color w:val="000000"/>
          <w:sz w:val="22"/>
          <w:szCs w:val="22"/>
        </w:rPr>
      </w:pPr>
      <w:r w:rsidRPr="000F65D7">
        <w:rPr>
          <w:rFonts w:cs="Arial"/>
          <w:color w:val="000000"/>
          <w:sz w:val="22"/>
          <w:szCs w:val="22"/>
        </w:rPr>
        <w:t xml:space="preserve">    10.   Free standing grave adornments or figures may be placed on the Granite tablet in </w:t>
      </w:r>
    </w:p>
    <w:p w14:paraId="39CD90D0" w14:textId="77777777" w:rsidR="008021BB" w:rsidRPr="000F65D7" w:rsidRDefault="008021BB" w:rsidP="000F65D7">
      <w:pPr>
        <w:spacing w:line="360" w:lineRule="auto"/>
        <w:rPr>
          <w:rFonts w:cs="Arial"/>
          <w:color w:val="000000"/>
          <w:sz w:val="22"/>
          <w:szCs w:val="22"/>
        </w:rPr>
      </w:pPr>
      <w:r w:rsidRPr="000F65D7">
        <w:rPr>
          <w:rFonts w:cs="Arial"/>
          <w:color w:val="000000"/>
          <w:sz w:val="22"/>
          <w:szCs w:val="22"/>
        </w:rPr>
        <w:t xml:space="preserve">            the area above the deceased dedications provided that they do not exceed 6” in </w:t>
      </w:r>
    </w:p>
    <w:p w14:paraId="1E39563A" w14:textId="77777777" w:rsidR="009F5C04" w:rsidRPr="000F65D7" w:rsidRDefault="008021BB" w:rsidP="007F0A28">
      <w:pPr>
        <w:spacing w:line="360" w:lineRule="auto"/>
        <w:rPr>
          <w:rFonts w:cs="Arial"/>
          <w:b/>
          <w:bCs/>
          <w:sz w:val="22"/>
          <w:szCs w:val="22"/>
        </w:rPr>
      </w:pPr>
      <w:r w:rsidRPr="000F65D7">
        <w:rPr>
          <w:rFonts w:cs="Arial"/>
          <w:color w:val="000000"/>
          <w:sz w:val="22"/>
          <w:szCs w:val="22"/>
        </w:rPr>
        <w:t xml:space="preserve">            height.</w:t>
      </w:r>
    </w:p>
    <w:p w14:paraId="18ADC0AC" w14:textId="77777777" w:rsidR="008021BB" w:rsidRPr="000F65D7" w:rsidRDefault="008021BB" w:rsidP="000F65D7">
      <w:pPr>
        <w:spacing w:line="360" w:lineRule="auto"/>
        <w:jc w:val="both"/>
        <w:rPr>
          <w:rFonts w:cs="Arial"/>
          <w:b/>
          <w:bCs/>
          <w:sz w:val="22"/>
          <w:szCs w:val="22"/>
        </w:rPr>
      </w:pPr>
    </w:p>
    <w:p w14:paraId="5CC5328A" w14:textId="77777777" w:rsidR="00231D06" w:rsidRPr="000F65D7" w:rsidRDefault="009977B6" w:rsidP="000F65D7">
      <w:pPr>
        <w:pStyle w:val="ListParagraph"/>
        <w:spacing w:after="0" w:line="360" w:lineRule="auto"/>
        <w:ind w:left="0"/>
        <w:jc w:val="both"/>
        <w:rPr>
          <w:rFonts w:ascii="Arial" w:hAnsi="Arial" w:cs="Arial"/>
          <w:bCs/>
        </w:rPr>
      </w:pPr>
      <w:r w:rsidRPr="000F65D7">
        <w:rPr>
          <w:rFonts w:ascii="Arial" w:hAnsi="Arial" w:cs="Arial"/>
          <w:b/>
          <w:bCs/>
          <w:sz w:val="24"/>
          <w:szCs w:val="24"/>
        </w:rPr>
        <w:t>12.</w:t>
      </w:r>
      <w:r w:rsidRPr="000F65D7">
        <w:rPr>
          <w:rFonts w:ascii="Arial" w:hAnsi="Arial" w:cs="Arial"/>
          <w:b/>
          <w:bCs/>
          <w:sz w:val="24"/>
          <w:szCs w:val="24"/>
        </w:rPr>
        <w:tab/>
      </w:r>
      <w:r w:rsidR="00244740" w:rsidRPr="000F65D7">
        <w:rPr>
          <w:rFonts w:ascii="Arial" w:hAnsi="Arial" w:cs="Arial"/>
          <w:b/>
          <w:bCs/>
          <w:sz w:val="24"/>
          <w:szCs w:val="24"/>
        </w:rPr>
        <w:t>Scattering o</w:t>
      </w:r>
      <w:r w:rsidR="001D7890" w:rsidRPr="000F65D7">
        <w:rPr>
          <w:rFonts w:ascii="Arial" w:hAnsi="Arial" w:cs="Arial"/>
          <w:b/>
          <w:bCs/>
          <w:sz w:val="24"/>
          <w:szCs w:val="24"/>
        </w:rPr>
        <w:t>f</w:t>
      </w:r>
      <w:r w:rsidR="00244740" w:rsidRPr="000F65D7">
        <w:rPr>
          <w:rFonts w:ascii="Arial" w:hAnsi="Arial" w:cs="Arial"/>
          <w:b/>
          <w:bCs/>
          <w:sz w:val="24"/>
          <w:szCs w:val="24"/>
        </w:rPr>
        <w:t xml:space="preserve"> cremated remains</w:t>
      </w:r>
    </w:p>
    <w:p w14:paraId="1430D0D8" w14:textId="77777777" w:rsidR="008021BB" w:rsidRPr="000F65D7" w:rsidRDefault="00231D06" w:rsidP="000F65D7">
      <w:pPr>
        <w:spacing w:line="360" w:lineRule="auto"/>
        <w:jc w:val="both"/>
        <w:rPr>
          <w:rFonts w:cs="Arial"/>
          <w:bCs/>
          <w:sz w:val="22"/>
          <w:szCs w:val="22"/>
        </w:rPr>
      </w:pPr>
      <w:r w:rsidRPr="000F65D7">
        <w:rPr>
          <w:rFonts w:cs="Arial"/>
          <w:bCs/>
          <w:sz w:val="22"/>
          <w:szCs w:val="22"/>
        </w:rPr>
        <w:t xml:space="preserve">Chingford </w:t>
      </w:r>
      <w:r w:rsidR="00650C53" w:rsidRPr="000F65D7">
        <w:rPr>
          <w:rFonts w:cs="Arial"/>
          <w:bCs/>
          <w:sz w:val="22"/>
          <w:szCs w:val="22"/>
        </w:rPr>
        <w:t xml:space="preserve">Mount Cemetery and Queens Road Cemetery in Walthamstow </w:t>
      </w:r>
      <w:r w:rsidR="00650C53" w:rsidRPr="007F0A28">
        <w:rPr>
          <w:rFonts w:cs="Arial"/>
          <w:sz w:val="22"/>
          <w:szCs w:val="22"/>
        </w:rPr>
        <w:t>have</w:t>
      </w:r>
      <w:r w:rsidRPr="007F0A28">
        <w:rPr>
          <w:rFonts w:cs="Arial"/>
          <w:sz w:val="22"/>
          <w:szCs w:val="22"/>
        </w:rPr>
        <w:t xml:space="preserve"> no designated </w:t>
      </w:r>
      <w:r w:rsidR="00650C53" w:rsidRPr="007F0A28">
        <w:rPr>
          <w:rFonts w:cs="Arial"/>
          <w:sz w:val="22"/>
          <w:szCs w:val="22"/>
        </w:rPr>
        <w:t xml:space="preserve">or specific </w:t>
      </w:r>
      <w:r w:rsidRPr="007F0A28">
        <w:rPr>
          <w:rFonts w:cs="Arial"/>
          <w:sz w:val="22"/>
          <w:szCs w:val="22"/>
        </w:rPr>
        <w:t>area for the scattering of cremated remains.</w:t>
      </w:r>
      <w:r w:rsidR="00161864" w:rsidRPr="007F0A28">
        <w:rPr>
          <w:rFonts w:cs="Arial"/>
          <w:sz w:val="22"/>
          <w:szCs w:val="22"/>
        </w:rPr>
        <w:t xml:space="preserve"> All</w:t>
      </w:r>
      <w:r w:rsidR="00EB5352" w:rsidRPr="007F0A28">
        <w:rPr>
          <w:rFonts w:cs="Arial"/>
          <w:sz w:val="22"/>
          <w:szCs w:val="22"/>
        </w:rPr>
        <w:t xml:space="preserve"> cremated remains will be</w:t>
      </w:r>
      <w:r w:rsidR="00EB5352" w:rsidRPr="000F65D7">
        <w:rPr>
          <w:rFonts w:cs="Arial"/>
          <w:bCs/>
          <w:sz w:val="22"/>
          <w:szCs w:val="22"/>
        </w:rPr>
        <w:t xml:space="preserve"> interr</w:t>
      </w:r>
      <w:r w:rsidR="00161864" w:rsidRPr="000F65D7">
        <w:rPr>
          <w:rFonts w:cs="Arial"/>
          <w:bCs/>
          <w:sz w:val="22"/>
          <w:szCs w:val="22"/>
        </w:rPr>
        <w:t>ed (buried) and will not be scattered.</w:t>
      </w:r>
    </w:p>
    <w:p w14:paraId="2FC8B9D9" w14:textId="77777777" w:rsidR="00A317B0" w:rsidRPr="000F65D7" w:rsidRDefault="00A317B0" w:rsidP="000F65D7">
      <w:pPr>
        <w:spacing w:line="360" w:lineRule="auto"/>
        <w:jc w:val="both"/>
        <w:rPr>
          <w:rFonts w:eastAsiaTheme="minorHAnsi" w:cs="Arial"/>
          <w:sz w:val="22"/>
          <w:szCs w:val="22"/>
        </w:rPr>
      </w:pPr>
    </w:p>
    <w:p w14:paraId="428E8955" w14:textId="77777777" w:rsidR="00EA1534" w:rsidRPr="000F65D7" w:rsidRDefault="009977B6" w:rsidP="000F65D7">
      <w:pPr>
        <w:pStyle w:val="ListParagraph"/>
        <w:spacing w:after="0" w:line="360" w:lineRule="auto"/>
        <w:ind w:left="0"/>
        <w:jc w:val="both"/>
        <w:rPr>
          <w:rFonts w:ascii="Arial" w:hAnsi="Arial" w:cs="Arial"/>
          <w:b/>
        </w:rPr>
      </w:pPr>
      <w:r w:rsidRPr="000F65D7">
        <w:rPr>
          <w:rFonts w:ascii="Arial" w:hAnsi="Arial" w:cs="Arial"/>
          <w:b/>
          <w:sz w:val="24"/>
          <w:szCs w:val="24"/>
        </w:rPr>
        <w:t>13.</w:t>
      </w:r>
      <w:r w:rsidRPr="000F65D7">
        <w:rPr>
          <w:rFonts w:ascii="Arial" w:hAnsi="Arial" w:cs="Arial"/>
          <w:b/>
          <w:sz w:val="24"/>
          <w:szCs w:val="24"/>
        </w:rPr>
        <w:tab/>
      </w:r>
      <w:r w:rsidR="00A5308D" w:rsidRPr="000F65D7">
        <w:rPr>
          <w:rFonts w:ascii="Arial" w:hAnsi="Arial" w:cs="Arial"/>
          <w:b/>
          <w:sz w:val="24"/>
          <w:szCs w:val="24"/>
        </w:rPr>
        <w:t>Removal of floral arrangements</w:t>
      </w:r>
    </w:p>
    <w:p w14:paraId="71375100" w14:textId="77777777" w:rsidR="00980F0F" w:rsidRPr="000F65D7" w:rsidRDefault="00980F0F" w:rsidP="000F65D7">
      <w:pPr>
        <w:spacing w:line="360" w:lineRule="auto"/>
        <w:jc w:val="both"/>
        <w:rPr>
          <w:rFonts w:cs="Arial"/>
          <w:sz w:val="22"/>
          <w:szCs w:val="22"/>
        </w:rPr>
      </w:pPr>
      <w:r w:rsidRPr="000F65D7">
        <w:rPr>
          <w:rFonts w:cs="Arial"/>
          <w:sz w:val="22"/>
          <w:szCs w:val="22"/>
        </w:rPr>
        <w:t>The Cemetery reserves the right to remove all funeral flowers and oasis displays when they become unsightly.</w:t>
      </w:r>
    </w:p>
    <w:p w14:paraId="722B6602" w14:textId="77777777" w:rsidR="00980F0F" w:rsidRPr="000F65D7" w:rsidRDefault="00980F0F" w:rsidP="000F65D7">
      <w:pPr>
        <w:spacing w:line="360" w:lineRule="auto"/>
        <w:jc w:val="both"/>
        <w:rPr>
          <w:rFonts w:cs="Arial"/>
          <w:sz w:val="22"/>
          <w:szCs w:val="22"/>
        </w:rPr>
      </w:pPr>
      <w:r w:rsidRPr="000F65D7">
        <w:rPr>
          <w:rFonts w:cs="Arial"/>
          <w:sz w:val="22"/>
          <w:szCs w:val="22"/>
        </w:rPr>
        <w:t>The Cemetery reserves the right to remove any shrubs, plants or flowers at any time when, in its opinion, the same hav</w:t>
      </w:r>
      <w:r w:rsidR="00650C53" w:rsidRPr="000F65D7">
        <w:rPr>
          <w:rFonts w:cs="Arial"/>
          <w:sz w:val="22"/>
          <w:szCs w:val="22"/>
        </w:rPr>
        <w:t>e become unsightly or overgrown, or have been planted in an area outside of the designated grave area without permission.</w:t>
      </w:r>
    </w:p>
    <w:p w14:paraId="05F5420E" w14:textId="77777777" w:rsidR="00980F0F" w:rsidRPr="000F65D7" w:rsidRDefault="00650C53" w:rsidP="000F65D7">
      <w:pPr>
        <w:spacing w:line="360" w:lineRule="auto"/>
        <w:jc w:val="both"/>
        <w:rPr>
          <w:rFonts w:cs="Arial"/>
          <w:sz w:val="22"/>
          <w:szCs w:val="22"/>
        </w:rPr>
      </w:pPr>
      <w:r w:rsidRPr="000F65D7">
        <w:rPr>
          <w:rFonts w:cs="Arial"/>
          <w:sz w:val="22"/>
          <w:szCs w:val="22"/>
        </w:rPr>
        <w:t xml:space="preserve">All </w:t>
      </w:r>
      <w:r w:rsidR="00980F0F" w:rsidRPr="000F65D7">
        <w:rPr>
          <w:rFonts w:cs="Arial"/>
          <w:sz w:val="22"/>
          <w:szCs w:val="22"/>
        </w:rPr>
        <w:t>Christmas wreathes will be removed by cemetery perso</w:t>
      </w:r>
      <w:r w:rsidR="001E152E" w:rsidRPr="000F65D7">
        <w:rPr>
          <w:rFonts w:cs="Arial"/>
          <w:sz w:val="22"/>
          <w:szCs w:val="22"/>
        </w:rPr>
        <w:t xml:space="preserve">nnel after the Christmas period, ie </w:t>
      </w:r>
      <w:r w:rsidR="00150A9E">
        <w:rPr>
          <w:rFonts w:cs="Arial"/>
          <w:sz w:val="22"/>
          <w:szCs w:val="22"/>
        </w:rPr>
        <w:t>by</w:t>
      </w:r>
      <w:r w:rsidR="001E152E" w:rsidRPr="000F65D7">
        <w:rPr>
          <w:rFonts w:cs="Arial"/>
          <w:sz w:val="22"/>
          <w:szCs w:val="22"/>
        </w:rPr>
        <w:t xml:space="preserve"> the end of February.</w:t>
      </w:r>
    </w:p>
    <w:p w14:paraId="2CF3D925" w14:textId="77777777" w:rsidR="00980F0F" w:rsidRPr="000F65D7" w:rsidRDefault="00980F0F" w:rsidP="000F65D7">
      <w:pPr>
        <w:spacing w:line="360" w:lineRule="auto"/>
        <w:jc w:val="both"/>
        <w:rPr>
          <w:rFonts w:cs="Arial"/>
          <w:bCs/>
          <w:sz w:val="22"/>
          <w:szCs w:val="22"/>
        </w:rPr>
      </w:pPr>
    </w:p>
    <w:bookmarkEnd w:id="0"/>
    <w:p w14:paraId="21DE33EA" w14:textId="77777777" w:rsidR="00184694" w:rsidRPr="000F65D7" w:rsidRDefault="009977B6" w:rsidP="000F65D7">
      <w:pPr>
        <w:pStyle w:val="ListParagraph"/>
        <w:spacing w:after="0" w:line="360" w:lineRule="auto"/>
        <w:ind w:left="0"/>
        <w:jc w:val="both"/>
        <w:rPr>
          <w:rFonts w:ascii="Arial" w:hAnsi="Arial" w:cs="Arial"/>
        </w:rPr>
      </w:pPr>
      <w:r w:rsidRPr="000F65D7">
        <w:rPr>
          <w:rFonts w:ascii="Arial" w:hAnsi="Arial" w:cs="Arial"/>
          <w:b/>
          <w:sz w:val="24"/>
          <w:szCs w:val="24"/>
        </w:rPr>
        <w:t>14.</w:t>
      </w:r>
      <w:r w:rsidRPr="000F65D7">
        <w:rPr>
          <w:rFonts w:ascii="Arial" w:hAnsi="Arial" w:cs="Arial"/>
          <w:b/>
          <w:sz w:val="24"/>
          <w:szCs w:val="24"/>
        </w:rPr>
        <w:tab/>
      </w:r>
      <w:r w:rsidR="00B30C42" w:rsidRPr="000F65D7">
        <w:rPr>
          <w:rFonts w:ascii="Arial" w:hAnsi="Arial" w:cs="Arial"/>
          <w:b/>
          <w:sz w:val="24"/>
          <w:szCs w:val="24"/>
        </w:rPr>
        <w:t>Exclusive Right of Burial</w:t>
      </w:r>
    </w:p>
    <w:p w14:paraId="647A58D2" w14:textId="77777777" w:rsidR="00166243" w:rsidRPr="000F65D7" w:rsidRDefault="00351BAC" w:rsidP="007F0A28">
      <w:pPr>
        <w:pStyle w:val="BodyTextIndent"/>
        <w:spacing w:line="360" w:lineRule="auto"/>
        <w:ind w:left="0" w:firstLine="0"/>
        <w:jc w:val="both"/>
        <w:rPr>
          <w:rFonts w:cs="Arial"/>
          <w:sz w:val="22"/>
          <w:szCs w:val="22"/>
        </w:rPr>
      </w:pPr>
      <w:r w:rsidRPr="000F65D7">
        <w:rPr>
          <w:rFonts w:cs="Arial"/>
          <w:sz w:val="22"/>
          <w:szCs w:val="22"/>
        </w:rPr>
        <w:t xml:space="preserve">Upon the expiry date </w:t>
      </w:r>
      <w:r w:rsidR="000C1E1E" w:rsidRPr="000F65D7">
        <w:rPr>
          <w:rFonts w:cs="Arial"/>
          <w:sz w:val="22"/>
          <w:szCs w:val="22"/>
        </w:rPr>
        <w:t xml:space="preserve">of the grave deed </w:t>
      </w:r>
      <w:r w:rsidRPr="000F65D7">
        <w:rPr>
          <w:rFonts w:cs="Arial"/>
          <w:sz w:val="22"/>
          <w:szCs w:val="22"/>
        </w:rPr>
        <w:t>the ownership of the grave space will revert to the Council if the family</w:t>
      </w:r>
      <w:r w:rsidR="00516FFD" w:rsidRPr="000F65D7">
        <w:rPr>
          <w:rFonts w:cs="Arial"/>
          <w:sz w:val="22"/>
          <w:szCs w:val="22"/>
        </w:rPr>
        <w:t xml:space="preserve"> or owner of the Exclusive Right of Burial</w:t>
      </w:r>
      <w:r w:rsidRPr="000F65D7">
        <w:rPr>
          <w:rFonts w:cs="Arial"/>
          <w:sz w:val="22"/>
          <w:szCs w:val="22"/>
        </w:rPr>
        <w:t xml:space="preserve"> ha</w:t>
      </w:r>
      <w:r w:rsidR="00980F0F" w:rsidRPr="000F65D7">
        <w:rPr>
          <w:rFonts w:cs="Arial"/>
          <w:sz w:val="22"/>
          <w:szCs w:val="22"/>
        </w:rPr>
        <w:t>s</w:t>
      </w:r>
      <w:r w:rsidRPr="000F65D7">
        <w:rPr>
          <w:rFonts w:cs="Arial"/>
          <w:sz w:val="22"/>
          <w:szCs w:val="22"/>
        </w:rPr>
        <w:t xml:space="preserve"> expressed no desire to extend the grant period.</w:t>
      </w:r>
      <w:r w:rsidR="000C1E1E" w:rsidRPr="000F65D7">
        <w:rPr>
          <w:rFonts w:cs="Arial"/>
          <w:sz w:val="22"/>
          <w:szCs w:val="22"/>
        </w:rPr>
        <w:t xml:space="preserve"> However, families will have the option of extending this grant for a further period of time with an additional payment of a fee.</w:t>
      </w:r>
    </w:p>
    <w:p w14:paraId="44AE4EB3" w14:textId="77777777" w:rsidR="00161864" w:rsidRPr="000F65D7" w:rsidRDefault="00351BAC" w:rsidP="000F65D7">
      <w:pPr>
        <w:pStyle w:val="BodyTextIndent"/>
        <w:spacing w:line="360" w:lineRule="auto"/>
        <w:ind w:left="0" w:firstLine="0"/>
        <w:jc w:val="both"/>
        <w:rPr>
          <w:rFonts w:cs="Arial"/>
          <w:sz w:val="22"/>
          <w:szCs w:val="22"/>
        </w:rPr>
      </w:pPr>
      <w:r w:rsidRPr="000F65D7">
        <w:rPr>
          <w:rFonts w:cs="Arial"/>
          <w:sz w:val="22"/>
          <w:szCs w:val="22"/>
        </w:rPr>
        <w:t>On the purchase of a private grave space, the Council will provide a document entitled “Exclusive Right of Burial” to the purchaser.  This document is proof of ownership.</w:t>
      </w:r>
    </w:p>
    <w:p w14:paraId="6E0DFDC5" w14:textId="77777777" w:rsidR="009F5C04" w:rsidRPr="000F65D7" w:rsidRDefault="009F5C04" w:rsidP="000F65D7">
      <w:pPr>
        <w:spacing w:line="360" w:lineRule="auto"/>
        <w:rPr>
          <w:rFonts w:cs="Arial"/>
          <w:sz w:val="22"/>
          <w:szCs w:val="22"/>
        </w:rPr>
      </w:pPr>
    </w:p>
    <w:p w14:paraId="29CD591E" w14:textId="77777777" w:rsidR="0000296D" w:rsidRPr="000F65D7" w:rsidRDefault="009977B6" w:rsidP="000F65D7">
      <w:pPr>
        <w:pStyle w:val="ListParagraph"/>
        <w:spacing w:after="0" w:line="360" w:lineRule="auto"/>
        <w:ind w:left="0"/>
        <w:rPr>
          <w:rFonts w:ascii="Arial" w:hAnsi="Arial" w:cs="Arial"/>
          <w:b/>
        </w:rPr>
      </w:pPr>
      <w:r w:rsidRPr="000F65D7">
        <w:rPr>
          <w:rFonts w:ascii="Arial" w:hAnsi="Arial" w:cs="Arial"/>
          <w:b/>
          <w:sz w:val="24"/>
          <w:szCs w:val="24"/>
        </w:rPr>
        <w:t>15.</w:t>
      </w:r>
      <w:r w:rsidRPr="000F65D7">
        <w:rPr>
          <w:rFonts w:ascii="Arial" w:hAnsi="Arial" w:cs="Arial"/>
          <w:b/>
          <w:sz w:val="24"/>
          <w:szCs w:val="24"/>
        </w:rPr>
        <w:tab/>
      </w:r>
      <w:r w:rsidR="00526C79" w:rsidRPr="000F65D7">
        <w:rPr>
          <w:rFonts w:ascii="Arial" w:hAnsi="Arial" w:cs="Arial"/>
          <w:b/>
          <w:sz w:val="24"/>
          <w:szCs w:val="24"/>
        </w:rPr>
        <w:t>Transfer of Exclusive Right of Burial</w:t>
      </w:r>
    </w:p>
    <w:p w14:paraId="45E092C3" w14:textId="77777777" w:rsidR="0000296D" w:rsidRPr="00B8309A" w:rsidRDefault="0000296D" w:rsidP="000F65D7">
      <w:pPr>
        <w:spacing w:line="360" w:lineRule="auto"/>
        <w:jc w:val="both"/>
        <w:rPr>
          <w:rFonts w:cs="Arial"/>
          <w:sz w:val="22"/>
          <w:szCs w:val="22"/>
        </w:rPr>
      </w:pPr>
      <w:r w:rsidRPr="000F65D7">
        <w:rPr>
          <w:rFonts w:cs="Arial"/>
          <w:sz w:val="22"/>
          <w:szCs w:val="22"/>
        </w:rPr>
        <w:t xml:space="preserve">The </w:t>
      </w:r>
      <w:r w:rsidR="00AA1F00" w:rsidRPr="000F65D7">
        <w:rPr>
          <w:rFonts w:cs="Arial"/>
          <w:sz w:val="22"/>
          <w:szCs w:val="22"/>
        </w:rPr>
        <w:t>grave owner</w:t>
      </w:r>
      <w:r w:rsidR="001E152E" w:rsidRPr="000F65D7">
        <w:rPr>
          <w:rFonts w:cs="Arial"/>
          <w:sz w:val="22"/>
          <w:szCs w:val="22"/>
        </w:rPr>
        <w:t xml:space="preserve"> (whilst living)</w:t>
      </w:r>
      <w:r w:rsidRPr="000F65D7">
        <w:rPr>
          <w:rFonts w:cs="Arial"/>
          <w:sz w:val="22"/>
          <w:szCs w:val="22"/>
        </w:rPr>
        <w:t xml:space="preserve"> may transfer the </w:t>
      </w:r>
      <w:r w:rsidR="00E91D0E" w:rsidRPr="000F65D7">
        <w:rPr>
          <w:rFonts w:cs="Arial"/>
          <w:sz w:val="22"/>
          <w:szCs w:val="22"/>
        </w:rPr>
        <w:t>Exclusive Right of Burial</w:t>
      </w:r>
      <w:r w:rsidRPr="000F65D7">
        <w:rPr>
          <w:rFonts w:cs="Arial"/>
          <w:sz w:val="22"/>
          <w:szCs w:val="22"/>
        </w:rPr>
        <w:t xml:space="preserve"> in a grave space, subject to the proper notice of such transfer being given to the Council</w:t>
      </w:r>
      <w:r w:rsidR="00AA1F00" w:rsidRPr="000F65D7">
        <w:rPr>
          <w:rFonts w:cs="Arial"/>
          <w:sz w:val="22"/>
          <w:szCs w:val="22"/>
        </w:rPr>
        <w:t xml:space="preserve">. </w:t>
      </w:r>
      <w:r w:rsidR="00CA1383" w:rsidRPr="000F65D7">
        <w:rPr>
          <w:rFonts w:cs="Arial"/>
          <w:sz w:val="22"/>
          <w:szCs w:val="22"/>
        </w:rPr>
        <w:t xml:space="preserve"> </w:t>
      </w:r>
      <w:r w:rsidR="00AA1F00" w:rsidRPr="000F65D7">
        <w:rPr>
          <w:rFonts w:cs="Arial"/>
          <w:sz w:val="22"/>
          <w:szCs w:val="22"/>
        </w:rPr>
        <w:t>T</w:t>
      </w:r>
      <w:r w:rsidRPr="000F65D7">
        <w:rPr>
          <w:rFonts w:cs="Arial"/>
          <w:sz w:val="22"/>
          <w:szCs w:val="22"/>
        </w:rPr>
        <w:t xml:space="preserve">he appropriate </w:t>
      </w:r>
      <w:r w:rsidR="00AA1F00" w:rsidRPr="000F65D7">
        <w:rPr>
          <w:rFonts w:cs="Arial"/>
          <w:sz w:val="22"/>
          <w:szCs w:val="22"/>
        </w:rPr>
        <w:t>transfer form can be obtained</w:t>
      </w:r>
      <w:r w:rsidRPr="000F65D7">
        <w:rPr>
          <w:rFonts w:cs="Arial"/>
          <w:sz w:val="22"/>
          <w:szCs w:val="22"/>
        </w:rPr>
        <w:t xml:space="preserve"> from the </w:t>
      </w:r>
      <w:r w:rsidR="004C65E3" w:rsidRPr="000F65D7">
        <w:rPr>
          <w:rFonts w:cs="Arial"/>
          <w:sz w:val="22"/>
          <w:szCs w:val="22"/>
        </w:rPr>
        <w:t>cemetery office</w:t>
      </w:r>
      <w:r w:rsidR="00AA1F00" w:rsidRPr="000F65D7">
        <w:rPr>
          <w:rFonts w:cs="Arial"/>
          <w:sz w:val="22"/>
          <w:szCs w:val="22"/>
        </w:rPr>
        <w:t xml:space="preserve"> and</w:t>
      </w:r>
      <w:r w:rsidR="00E91D0E" w:rsidRPr="000F65D7">
        <w:rPr>
          <w:rFonts w:cs="Arial"/>
          <w:sz w:val="22"/>
          <w:szCs w:val="22"/>
        </w:rPr>
        <w:t xml:space="preserve"> </w:t>
      </w:r>
      <w:r w:rsidR="00AA1F00" w:rsidRPr="000F65D7">
        <w:rPr>
          <w:rFonts w:cs="Arial"/>
          <w:sz w:val="22"/>
          <w:szCs w:val="22"/>
        </w:rPr>
        <w:t xml:space="preserve">will need to be completed by both parties before being signed and witnessed in the </w:t>
      </w:r>
      <w:r w:rsidR="00AA1F00" w:rsidRPr="00B8309A">
        <w:rPr>
          <w:rFonts w:cs="Arial"/>
          <w:sz w:val="22"/>
          <w:szCs w:val="22"/>
        </w:rPr>
        <w:lastRenderedPageBreak/>
        <w:t>presence of a solicitor or magistrate. The form should then be sent or taken to the cemetery office with the</w:t>
      </w:r>
      <w:r w:rsidR="00E91D0E" w:rsidRPr="00B8309A">
        <w:rPr>
          <w:rFonts w:cs="Arial"/>
          <w:sz w:val="22"/>
          <w:szCs w:val="22"/>
        </w:rPr>
        <w:t xml:space="preserve"> app</w:t>
      </w:r>
      <w:r w:rsidR="00AA1F00" w:rsidRPr="00B8309A">
        <w:rPr>
          <w:rFonts w:cs="Arial"/>
          <w:sz w:val="22"/>
          <w:szCs w:val="22"/>
        </w:rPr>
        <w:t>ropriate fee</w:t>
      </w:r>
      <w:r w:rsidR="00E91D0E" w:rsidRPr="00B8309A">
        <w:rPr>
          <w:rFonts w:cs="Arial"/>
          <w:sz w:val="22"/>
          <w:szCs w:val="22"/>
        </w:rPr>
        <w:t xml:space="preserve">.  </w:t>
      </w:r>
      <w:r w:rsidRPr="00B8309A">
        <w:rPr>
          <w:rFonts w:cs="Arial"/>
          <w:sz w:val="22"/>
          <w:szCs w:val="22"/>
        </w:rPr>
        <w:t>The Council will then register the transfer and endorse a note on the grant.</w:t>
      </w:r>
    </w:p>
    <w:p w14:paraId="536B2BE3" w14:textId="77777777" w:rsidR="00B4678B" w:rsidRPr="00B8309A" w:rsidRDefault="00B4678B" w:rsidP="000F65D7">
      <w:pPr>
        <w:spacing w:line="360" w:lineRule="auto"/>
        <w:rPr>
          <w:rFonts w:cs="Arial"/>
          <w:sz w:val="22"/>
          <w:szCs w:val="22"/>
        </w:rPr>
      </w:pPr>
    </w:p>
    <w:p w14:paraId="517F96A1" w14:textId="77777777" w:rsidR="00B4678B" w:rsidRPr="00B8309A" w:rsidRDefault="00B4678B" w:rsidP="007F0A28">
      <w:pPr>
        <w:spacing w:after="200" w:line="360" w:lineRule="auto"/>
        <w:rPr>
          <w:rFonts w:cs="Arial"/>
          <w:i/>
          <w:sz w:val="22"/>
          <w:szCs w:val="22"/>
        </w:rPr>
      </w:pPr>
      <w:r w:rsidRPr="00B8309A">
        <w:rPr>
          <w:rFonts w:cs="Arial"/>
          <w:sz w:val="22"/>
          <w:szCs w:val="22"/>
        </w:rPr>
        <w:t>No grave in which the Exclusive Right of Burial has been purchased shall be opened without the signature of the owner or his/her next of kin or assignees.</w:t>
      </w:r>
    </w:p>
    <w:p w14:paraId="26C27F4C" w14:textId="77777777" w:rsidR="00B4678B" w:rsidRPr="00B8309A" w:rsidRDefault="00B4678B" w:rsidP="000F65D7">
      <w:pPr>
        <w:spacing w:line="360" w:lineRule="auto"/>
        <w:jc w:val="both"/>
        <w:rPr>
          <w:rFonts w:cs="Arial"/>
          <w:sz w:val="22"/>
          <w:szCs w:val="22"/>
        </w:rPr>
      </w:pPr>
      <w:r w:rsidRPr="00B8309A">
        <w:rPr>
          <w:rFonts w:cs="Arial"/>
          <w:sz w:val="22"/>
          <w:szCs w:val="22"/>
        </w:rPr>
        <w:t xml:space="preserve">In the event of the death of the original grave owner, the person claiming the ownership rights must </w:t>
      </w:r>
      <w:r w:rsidR="00070621" w:rsidRPr="00B8309A">
        <w:rPr>
          <w:rFonts w:cs="Arial"/>
          <w:sz w:val="22"/>
          <w:szCs w:val="22"/>
        </w:rPr>
        <w:t xml:space="preserve">first </w:t>
      </w:r>
      <w:r w:rsidRPr="00B8309A">
        <w:rPr>
          <w:rFonts w:cs="Arial"/>
          <w:sz w:val="22"/>
          <w:szCs w:val="22"/>
        </w:rPr>
        <w:t xml:space="preserve">obtain </w:t>
      </w:r>
      <w:r w:rsidR="00AA1F00" w:rsidRPr="00B8309A">
        <w:rPr>
          <w:rFonts w:cs="Arial"/>
          <w:sz w:val="22"/>
          <w:szCs w:val="22"/>
        </w:rPr>
        <w:t>legal letters of administration or notice of probate from a magistrate</w:t>
      </w:r>
      <w:r w:rsidR="00070621" w:rsidRPr="00B8309A">
        <w:rPr>
          <w:rFonts w:cs="Arial"/>
          <w:sz w:val="22"/>
          <w:szCs w:val="22"/>
        </w:rPr>
        <w:t>’</w:t>
      </w:r>
      <w:r w:rsidR="00AA1F00" w:rsidRPr="00B8309A">
        <w:rPr>
          <w:rFonts w:cs="Arial"/>
          <w:sz w:val="22"/>
          <w:szCs w:val="22"/>
        </w:rPr>
        <w:t xml:space="preserve">s court before </w:t>
      </w:r>
      <w:r w:rsidRPr="00B8309A">
        <w:rPr>
          <w:rFonts w:cs="Arial"/>
          <w:sz w:val="22"/>
          <w:szCs w:val="22"/>
        </w:rPr>
        <w:t>formal transfer of ownership with the Council</w:t>
      </w:r>
      <w:r w:rsidR="00AA1F00" w:rsidRPr="00B8309A">
        <w:rPr>
          <w:rFonts w:cs="Arial"/>
          <w:sz w:val="22"/>
          <w:szCs w:val="22"/>
        </w:rPr>
        <w:t xml:space="preserve"> can be arranged</w:t>
      </w:r>
      <w:r w:rsidR="00070621" w:rsidRPr="00B8309A">
        <w:rPr>
          <w:rFonts w:cs="Arial"/>
          <w:sz w:val="22"/>
          <w:szCs w:val="22"/>
        </w:rPr>
        <w:t>. There will be no exception to this.</w:t>
      </w:r>
    </w:p>
    <w:p w14:paraId="0E9A542A" w14:textId="77777777" w:rsidR="00B4678B" w:rsidRPr="00B8309A" w:rsidRDefault="00B4678B" w:rsidP="0080561F">
      <w:pPr>
        <w:spacing w:line="360" w:lineRule="auto"/>
        <w:jc w:val="both"/>
        <w:rPr>
          <w:sz w:val="22"/>
          <w:szCs w:val="22"/>
        </w:rPr>
      </w:pPr>
      <w:r w:rsidRPr="00B8309A">
        <w:rPr>
          <w:sz w:val="22"/>
          <w:szCs w:val="22"/>
        </w:rPr>
        <w:t>The formal transfer must take place before funeral arrangements are made to reopen the grave space or approval granted on any proposed memorial work.</w:t>
      </w:r>
    </w:p>
    <w:p w14:paraId="519B82A8" w14:textId="77777777" w:rsidR="00175719" w:rsidRPr="00B8309A" w:rsidRDefault="00175719" w:rsidP="0080561F">
      <w:pPr>
        <w:spacing w:line="360" w:lineRule="auto"/>
        <w:jc w:val="both"/>
        <w:rPr>
          <w:sz w:val="22"/>
          <w:szCs w:val="22"/>
        </w:rPr>
      </w:pPr>
      <w:r w:rsidRPr="00B8309A">
        <w:rPr>
          <w:sz w:val="22"/>
          <w:szCs w:val="22"/>
        </w:rPr>
        <w:t>When buying a grave, it is important to understand what you are actually buying is the</w:t>
      </w:r>
    </w:p>
    <w:p w14:paraId="55F05819" w14:textId="77777777" w:rsidR="00175719" w:rsidRPr="00B8309A" w:rsidRDefault="00175719" w:rsidP="0080561F">
      <w:pPr>
        <w:spacing w:line="360" w:lineRule="auto"/>
        <w:jc w:val="both"/>
        <w:rPr>
          <w:sz w:val="22"/>
          <w:szCs w:val="22"/>
        </w:rPr>
      </w:pPr>
      <w:r w:rsidRPr="00B8309A">
        <w:rPr>
          <w:sz w:val="22"/>
          <w:szCs w:val="22"/>
        </w:rPr>
        <w:t>Exclusive Rights of Burial in a grave for a specified period of time. You are not buying the grave</w:t>
      </w:r>
    </w:p>
    <w:p w14:paraId="00709499" w14:textId="77777777" w:rsidR="00175719" w:rsidRPr="00B8309A" w:rsidRDefault="00175719" w:rsidP="0080561F">
      <w:pPr>
        <w:spacing w:line="360" w:lineRule="auto"/>
        <w:jc w:val="both"/>
        <w:rPr>
          <w:sz w:val="22"/>
          <w:szCs w:val="22"/>
        </w:rPr>
      </w:pPr>
      <w:r w:rsidRPr="00B8309A">
        <w:rPr>
          <w:sz w:val="22"/>
          <w:szCs w:val="22"/>
        </w:rPr>
        <w:t>freehold: it is more like purchasing a lease. The London Borough of Waltham Forest retains ownership of the land at all times.</w:t>
      </w:r>
    </w:p>
    <w:p w14:paraId="7A015911" w14:textId="77777777" w:rsidR="00175719" w:rsidRPr="00B8309A" w:rsidRDefault="00175719" w:rsidP="0080561F">
      <w:pPr>
        <w:spacing w:line="360" w:lineRule="auto"/>
        <w:jc w:val="both"/>
        <w:rPr>
          <w:sz w:val="22"/>
          <w:szCs w:val="22"/>
        </w:rPr>
      </w:pPr>
      <w:r w:rsidRPr="00B8309A">
        <w:rPr>
          <w:sz w:val="22"/>
          <w:szCs w:val="22"/>
        </w:rPr>
        <w:t>You have the right to:</w:t>
      </w:r>
    </w:p>
    <w:p w14:paraId="20C2D6D1" w14:textId="77777777" w:rsidR="00175719" w:rsidRPr="00B8309A" w:rsidRDefault="00175719" w:rsidP="0080561F">
      <w:pPr>
        <w:spacing w:line="360" w:lineRule="auto"/>
        <w:jc w:val="both"/>
        <w:rPr>
          <w:sz w:val="22"/>
          <w:szCs w:val="22"/>
        </w:rPr>
      </w:pPr>
      <w:r w:rsidRPr="00B8309A">
        <w:rPr>
          <w:sz w:val="22"/>
          <w:szCs w:val="22"/>
        </w:rPr>
        <w:t>• be buried in the grave or plot if space is available (includes cremated remains);</w:t>
      </w:r>
    </w:p>
    <w:p w14:paraId="6DB7D5AE" w14:textId="77777777" w:rsidR="00175719" w:rsidRPr="00B8309A" w:rsidRDefault="00175719" w:rsidP="0080561F">
      <w:pPr>
        <w:spacing w:line="360" w:lineRule="auto"/>
        <w:jc w:val="both"/>
        <w:rPr>
          <w:sz w:val="22"/>
          <w:szCs w:val="22"/>
        </w:rPr>
      </w:pPr>
      <w:r w:rsidRPr="00B8309A">
        <w:rPr>
          <w:sz w:val="22"/>
          <w:szCs w:val="22"/>
        </w:rPr>
        <w:t>• authorise further burials in the grave where space is available or for the interment of</w:t>
      </w:r>
    </w:p>
    <w:p w14:paraId="408D7889" w14:textId="77777777" w:rsidR="00175719" w:rsidRPr="00B8309A" w:rsidRDefault="00175719" w:rsidP="0080561F">
      <w:pPr>
        <w:spacing w:line="360" w:lineRule="auto"/>
        <w:jc w:val="both"/>
        <w:rPr>
          <w:sz w:val="22"/>
          <w:szCs w:val="22"/>
        </w:rPr>
      </w:pPr>
      <w:r w:rsidRPr="00B8309A">
        <w:rPr>
          <w:sz w:val="22"/>
          <w:szCs w:val="22"/>
        </w:rPr>
        <w:t>cremated remains;</w:t>
      </w:r>
    </w:p>
    <w:p w14:paraId="0E55F138" w14:textId="77777777" w:rsidR="00175719" w:rsidRPr="00B8309A" w:rsidRDefault="00175719" w:rsidP="0080561F">
      <w:pPr>
        <w:spacing w:line="360" w:lineRule="auto"/>
        <w:jc w:val="both"/>
        <w:rPr>
          <w:sz w:val="22"/>
          <w:szCs w:val="22"/>
        </w:rPr>
      </w:pPr>
      <w:r w:rsidRPr="00B8309A">
        <w:rPr>
          <w:sz w:val="22"/>
          <w:szCs w:val="22"/>
        </w:rPr>
        <w:t>• place an inscribed memorial on the grave or give permission for an additional</w:t>
      </w:r>
    </w:p>
    <w:p w14:paraId="1213B5D5" w14:textId="77777777" w:rsidR="00175719" w:rsidRPr="00B8309A" w:rsidRDefault="00175719" w:rsidP="0080561F">
      <w:pPr>
        <w:spacing w:line="360" w:lineRule="auto"/>
        <w:jc w:val="both"/>
        <w:rPr>
          <w:sz w:val="22"/>
          <w:szCs w:val="22"/>
        </w:rPr>
      </w:pPr>
      <w:r w:rsidRPr="00B8309A">
        <w:rPr>
          <w:sz w:val="22"/>
          <w:szCs w:val="22"/>
        </w:rPr>
        <w:t>inscription to be added.</w:t>
      </w:r>
    </w:p>
    <w:p w14:paraId="1933609B" w14:textId="77777777" w:rsidR="00175719" w:rsidRPr="00B8309A" w:rsidRDefault="00175719" w:rsidP="0080561F">
      <w:pPr>
        <w:spacing w:line="360" w:lineRule="auto"/>
        <w:jc w:val="both"/>
        <w:rPr>
          <w:sz w:val="22"/>
          <w:szCs w:val="22"/>
        </w:rPr>
      </w:pPr>
      <w:r w:rsidRPr="00B8309A">
        <w:rPr>
          <w:sz w:val="22"/>
          <w:szCs w:val="22"/>
        </w:rPr>
        <w:t>A grave owner is responsible for:</w:t>
      </w:r>
    </w:p>
    <w:p w14:paraId="630DE4EF" w14:textId="77777777" w:rsidR="00175719" w:rsidRPr="00B8309A" w:rsidRDefault="00175719" w:rsidP="0080561F">
      <w:pPr>
        <w:spacing w:line="360" w:lineRule="auto"/>
        <w:jc w:val="both"/>
        <w:rPr>
          <w:sz w:val="22"/>
          <w:szCs w:val="22"/>
        </w:rPr>
      </w:pPr>
      <w:r w:rsidRPr="00B8309A">
        <w:rPr>
          <w:sz w:val="22"/>
          <w:szCs w:val="22"/>
        </w:rPr>
        <w:t>• ensuring the memorial is in a safe condition and pay for any repairs required.</w:t>
      </w:r>
    </w:p>
    <w:p w14:paraId="2714A1BB" w14:textId="77777777" w:rsidR="00175719" w:rsidRPr="00B8309A" w:rsidRDefault="00175719" w:rsidP="0080561F">
      <w:pPr>
        <w:spacing w:line="360" w:lineRule="auto"/>
        <w:jc w:val="both"/>
        <w:rPr>
          <w:sz w:val="22"/>
          <w:szCs w:val="22"/>
        </w:rPr>
      </w:pPr>
      <w:r w:rsidRPr="00B8309A">
        <w:rPr>
          <w:sz w:val="22"/>
          <w:szCs w:val="22"/>
        </w:rPr>
        <w:t>Burial Law (Local Authorities Cemeteries Order 1977) states that no burial may take place in a</w:t>
      </w:r>
    </w:p>
    <w:p w14:paraId="5D8D54E7" w14:textId="77777777" w:rsidR="00175719" w:rsidRPr="00B8309A" w:rsidRDefault="00175719" w:rsidP="0080561F">
      <w:pPr>
        <w:spacing w:line="360" w:lineRule="auto"/>
        <w:jc w:val="both"/>
        <w:rPr>
          <w:sz w:val="22"/>
          <w:szCs w:val="22"/>
        </w:rPr>
      </w:pPr>
      <w:r w:rsidRPr="00B8309A">
        <w:rPr>
          <w:sz w:val="22"/>
          <w:szCs w:val="22"/>
        </w:rPr>
        <w:t>grave and no memorial may be placed on a grave without the written permission of the grave</w:t>
      </w:r>
    </w:p>
    <w:p w14:paraId="11FF172F" w14:textId="77777777" w:rsidR="00175719" w:rsidRPr="00B8309A" w:rsidRDefault="00175719" w:rsidP="0080561F">
      <w:pPr>
        <w:spacing w:line="360" w:lineRule="auto"/>
        <w:jc w:val="both"/>
        <w:rPr>
          <w:sz w:val="22"/>
          <w:szCs w:val="22"/>
        </w:rPr>
      </w:pPr>
      <w:r w:rsidRPr="00B8309A">
        <w:rPr>
          <w:sz w:val="22"/>
          <w:szCs w:val="22"/>
        </w:rPr>
        <w:t>owner during the period of the Exclusive Rights, excluding the burial of the grave owner. The</w:t>
      </w:r>
    </w:p>
    <w:p w14:paraId="022923D2" w14:textId="77777777" w:rsidR="00175719" w:rsidRPr="00B8309A" w:rsidRDefault="00175719" w:rsidP="0080561F">
      <w:pPr>
        <w:spacing w:line="360" w:lineRule="auto"/>
        <w:jc w:val="both"/>
        <w:rPr>
          <w:sz w:val="22"/>
          <w:szCs w:val="22"/>
        </w:rPr>
      </w:pPr>
      <w:r w:rsidRPr="00B8309A">
        <w:rPr>
          <w:sz w:val="22"/>
          <w:szCs w:val="22"/>
        </w:rPr>
        <w:t>Exclusive Rights may be renewed for a further term towards the end of the lease.</w:t>
      </w:r>
    </w:p>
    <w:p w14:paraId="7F4FD62C" w14:textId="77777777" w:rsidR="00175719" w:rsidRPr="00B8309A" w:rsidRDefault="00175719" w:rsidP="0080561F">
      <w:pPr>
        <w:spacing w:line="360" w:lineRule="auto"/>
        <w:jc w:val="both"/>
        <w:rPr>
          <w:sz w:val="22"/>
          <w:szCs w:val="22"/>
        </w:rPr>
      </w:pPr>
      <w:r w:rsidRPr="00B8309A">
        <w:rPr>
          <w:sz w:val="22"/>
          <w:szCs w:val="22"/>
        </w:rPr>
        <w:t>The Council’s Statutory Registers contain the details of the registered grave owners. It is</w:t>
      </w:r>
    </w:p>
    <w:p w14:paraId="34D8609B" w14:textId="77777777" w:rsidR="00175719" w:rsidRPr="00B8309A" w:rsidRDefault="00175719" w:rsidP="0080561F">
      <w:pPr>
        <w:spacing w:line="360" w:lineRule="auto"/>
        <w:jc w:val="both"/>
        <w:rPr>
          <w:sz w:val="22"/>
          <w:szCs w:val="22"/>
        </w:rPr>
      </w:pPr>
      <w:r w:rsidRPr="00B8309A">
        <w:rPr>
          <w:sz w:val="22"/>
          <w:szCs w:val="22"/>
        </w:rPr>
        <w:t>important that grave owners keep safe their Deed of Grant as this is a legal document</w:t>
      </w:r>
    </w:p>
    <w:p w14:paraId="6BFEE635" w14:textId="77777777" w:rsidR="00175719" w:rsidRPr="00B8309A" w:rsidRDefault="00175719" w:rsidP="0080561F">
      <w:pPr>
        <w:spacing w:line="360" w:lineRule="auto"/>
        <w:jc w:val="both"/>
        <w:rPr>
          <w:sz w:val="22"/>
          <w:szCs w:val="22"/>
        </w:rPr>
      </w:pPr>
      <w:r w:rsidRPr="00B8309A">
        <w:rPr>
          <w:sz w:val="22"/>
          <w:szCs w:val="22"/>
        </w:rPr>
        <w:t>containing the grave details. The Council issues this document when the grave is first</w:t>
      </w:r>
    </w:p>
    <w:p w14:paraId="2CD27F88" w14:textId="77777777" w:rsidR="00175719" w:rsidRPr="00B8309A" w:rsidRDefault="00175719" w:rsidP="0080561F">
      <w:pPr>
        <w:spacing w:line="360" w:lineRule="auto"/>
        <w:jc w:val="both"/>
        <w:rPr>
          <w:sz w:val="22"/>
          <w:szCs w:val="22"/>
        </w:rPr>
      </w:pPr>
      <w:r w:rsidRPr="00B8309A">
        <w:rPr>
          <w:sz w:val="22"/>
          <w:szCs w:val="22"/>
        </w:rPr>
        <w:t>purchased and it should be produced for each burial. Possession of the Deed does not in itself signify ownership of the grave.</w:t>
      </w:r>
    </w:p>
    <w:p w14:paraId="22735D0C" w14:textId="77777777" w:rsidR="00175719" w:rsidRPr="00B8309A" w:rsidRDefault="00175719" w:rsidP="0080561F">
      <w:pPr>
        <w:spacing w:line="360" w:lineRule="auto"/>
        <w:jc w:val="both"/>
        <w:rPr>
          <w:sz w:val="22"/>
          <w:szCs w:val="22"/>
        </w:rPr>
      </w:pPr>
      <w:r w:rsidRPr="00B8309A">
        <w:rPr>
          <w:sz w:val="22"/>
          <w:szCs w:val="22"/>
        </w:rPr>
        <w:t>A situation often arises where registered owner(s) are deceased and other family members</w:t>
      </w:r>
    </w:p>
    <w:p w14:paraId="3EC56AA1" w14:textId="77777777" w:rsidR="00175719" w:rsidRPr="00B8309A" w:rsidRDefault="00175719" w:rsidP="0080561F">
      <w:pPr>
        <w:spacing w:line="360" w:lineRule="auto"/>
        <w:jc w:val="both"/>
        <w:rPr>
          <w:sz w:val="22"/>
          <w:szCs w:val="22"/>
        </w:rPr>
      </w:pPr>
      <w:r w:rsidRPr="00B8309A">
        <w:rPr>
          <w:sz w:val="22"/>
          <w:szCs w:val="22"/>
        </w:rPr>
        <w:t>want to arrange a further burial to take place in the grave, or for an additional inscription to be</w:t>
      </w:r>
    </w:p>
    <w:p w14:paraId="36987117" w14:textId="77777777" w:rsidR="00175719" w:rsidRPr="00B8309A" w:rsidRDefault="00175719" w:rsidP="0080561F">
      <w:pPr>
        <w:spacing w:line="360" w:lineRule="auto"/>
        <w:jc w:val="both"/>
        <w:rPr>
          <w:sz w:val="22"/>
          <w:szCs w:val="22"/>
        </w:rPr>
      </w:pPr>
      <w:r w:rsidRPr="00B8309A">
        <w:rPr>
          <w:sz w:val="22"/>
          <w:szCs w:val="22"/>
        </w:rPr>
        <w:t>placed on the memorial. In order for the burial or memorial request to proceed the exclusive</w:t>
      </w:r>
    </w:p>
    <w:p w14:paraId="11374797" w14:textId="77777777" w:rsidR="00175719" w:rsidRPr="00B8309A" w:rsidRDefault="00175719" w:rsidP="0080561F">
      <w:pPr>
        <w:spacing w:line="360" w:lineRule="auto"/>
        <w:jc w:val="both"/>
        <w:rPr>
          <w:sz w:val="22"/>
          <w:szCs w:val="22"/>
        </w:rPr>
      </w:pPr>
      <w:r w:rsidRPr="00B8309A">
        <w:rPr>
          <w:sz w:val="22"/>
          <w:szCs w:val="22"/>
        </w:rPr>
        <w:t>right of burial needs to be transferred to the person(s) entitled to the rights.</w:t>
      </w:r>
    </w:p>
    <w:p w14:paraId="52E12FEB" w14:textId="77777777" w:rsidR="00B8309A" w:rsidRPr="00B8309A" w:rsidRDefault="00B8309A" w:rsidP="0080561F">
      <w:pPr>
        <w:spacing w:line="360" w:lineRule="auto"/>
        <w:jc w:val="both"/>
        <w:rPr>
          <w:b/>
          <w:bCs/>
          <w:sz w:val="22"/>
          <w:szCs w:val="22"/>
          <w:u w:val="single"/>
        </w:rPr>
      </w:pPr>
    </w:p>
    <w:p w14:paraId="10C2233B" w14:textId="158B25E2" w:rsidR="00175719" w:rsidRPr="00401F48" w:rsidRDefault="009D6BFF" w:rsidP="0080561F">
      <w:pPr>
        <w:spacing w:line="360" w:lineRule="auto"/>
        <w:jc w:val="both"/>
        <w:rPr>
          <w:b/>
          <w:bCs/>
          <w:u w:val="single"/>
        </w:rPr>
      </w:pPr>
      <w:r>
        <w:rPr>
          <w:b/>
          <w:bCs/>
          <w:u w:val="single"/>
        </w:rPr>
        <w:t xml:space="preserve">How to </w:t>
      </w:r>
      <w:r w:rsidR="00175719" w:rsidRPr="00401F48">
        <w:rPr>
          <w:b/>
          <w:bCs/>
          <w:u w:val="single"/>
        </w:rPr>
        <w:t>Transfer grave ownership</w:t>
      </w:r>
    </w:p>
    <w:p w14:paraId="02CE4AD4" w14:textId="77777777" w:rsidR="00175719" w:rsidRPr="00B8309A" w:rsidRDefault="00175719" w:rsidP="0080561F">
      <w:pPr>
        <w:spacing w:line="360" w:lineRule="auto"/>
        <w:jc w:val="both"/>
        <w:rPr>
          <w:sz w:val="22"/>
          <w:szCs w:val="22"/>
        </w:rPr>
      </w:pPr>
      <w:r w:rsidRPr="00B8309A">
        <w:rPr>
          <w:sz w:val="22"/>
          <w:szCs w:val="22"/>
        </w:rPr>
        <w:t>The grave owner can assign the Exclusive Rights of Burial, during their lifetime, to</w:t>
      </w:r>
    </w:p>
    <w:p w14:paraId="3F1969ED" w14:textId="77777777" w:rsidR="00175719" w:rsidRPr="00B8309A" w:rsidRDefault="00175719" w:rsidP="0080561F">
      <w:pPr>
        <w:spacing w:line="360" w:lineRule="auto"/>
        <w:jc w:val="both"/>
        <w:rPr>
          <w:sz w:val="22"/>
          <w:szCs w:val="22"/>
        </w:rPr>
      </w:pPr>
      <w:r w:rsidRPr="00B8309A">
        <w:rPr>
          <w:sz w:val="22"/>
          <w:szCs w:val="22"/>
        </w:rPr>
        <w:lastRenderedPageBreak/>
        <w:t>another individual on completion of an Assignment of Rights of Burial form.</w:t>
      </w:r>
    </w:p>
    <w:p w14:paraId="4D018ACE" w14:textId="77777777" w:rsidR="00175719" w:rsidRPr="00B8309A" w:rsidRDefault="00175719" w:rsidP="0080561F">
      <w:pPr>
        <w:spacing w:line="360" w:lineRule="auto"/>
        <w:jc w:val="both"/>
        <w:rPr>
          <w:sz w:val="22"/>
          <w:szCs w:val="22"/>
        </w:rPr>
      </w:pPr>
      <w:r w:rsidRPr="00B8309A">
        <w:rPr>
          <w:sz w:val="22"/>
          <w:szCs w:val="22"/>
        </w:rPr>
        <w:t>The procedure for establishing grave ownership when the original owner has died depends</w:t>
      </w:r>
    </w:p>
    <w:p w14:paraId="4F36EC48" w14:textId="77777777" w:rsidR="00175719" w:rsidRPr="00B8309A" w:rsidRDefault="00175719" w:rsidP="0080561F">
      <w:pPr>
        <w:spacing w:line="360" w:lineRule="auto"/>
        <w:jc w:val="both"/>
        <w:rPr>
          <w:sz w:val="22"/>
          <w:szCs w:val="22"/>
        </w:rPr>
      </w:pPr>
      <w:r w:rsidRPr="00B8309A">
        <w:rPr>
          <w:sz w:val="22"/>
          <w:szCs w:val="22"/>
        </w:rPr>
        <w:t>upon whether there is a will.</w:t>
      </w:r>
    </w:p>
    <w:p w14:paraId="09137222" w14:textId="77777777" w:rsidR="00175719" w:rsidRPr="00B8309A" w:rsidRDefault="00175719" w:rsidP="0080561F">
      <w:pPr>
        <w:spacing w:line="360" w:lineRule="auto"/>
        <w:jc w:val="both"/>
        <w:rPr>
          <w:sz w:val="22"/>
          <w:szCs w:val="22"/>
          <w:u w:val="single"/>
        </w:rPr>
      </w:pPr>
      <w:r w:rsidRPr="00B8309A">
        <w:rPr>
          <w:sz w:val="22"/>
          <w:szCs w:val="22"/>
          <w:u w:val="single"/>
        </w:rPr>
        <w:t>Deceased owner left a valid will</w:t>
      </w:r>
    </w:p>
    <w:p w14:paraId="4A0E2C03" w14:textId="77777777" w:rsidR="00175719" w:rsidRPr="00B8309A" w:rsidRDefault="00175719" w:rsidP="0080561F">
      <w:pPr>
        <w:spacing w:line="360" w:lineRule="auto"/>
        <w:jc w:val="both"/>
        <w:rPr>
          <w:sz w:val="22"/>
          <w:szCs w:val="22"/>
        </w:rPr>
      </w:pPr>
      <w:r w:rsidRPr="00B8309A">
        <w:rPr>
          <w:sz w:val="22"/>
          <w:szCs w:val="22"/>
        </w:rPr>
        <w:t>If the deceased grave owner has made a valid will and left an estate of sufficient value to</w:t>
      </w:r>
    </w:p>
    <w:p w14:paraId="1CBB48A2" w14:textId="77777777" w:rsidR="00175719" w:rsidRPr="00B8309A" w:rsidRDefault="00175719" w:rsidP="0080561F">
      <w:pPr>
        <w:spacing w:line="360" w:lineRule="auto"/>
        <w:jc w:val="both"/>
        <w:rPr>
          <w:sz w:val="22"/>
          <w:szCs w:val="22"/>
        </w:rPr>
      </w:pPr>
      <w:r w:rsidRPr="00B8309A">
        <w:rPr>
          <w:sz w:val="22"/>
          <w:szCs w:val="22"/>
        </w:rPr>
        <w:t>require the Grant of Probate, ownership of the grave can be transferred by the executor. The</w:t>
      </w:r>
    </w:p>
    <w:p w14:paraId="57DE24A6" w14:textId="77777777" w:rsidR="00175719" w:rsidRPr="00B8309A" w:rsidRDefault="00175719" w:rsidP="0080561F">
      <w:pPr>
        <w:spacing w:line="360" w:lineRule="auto"/>
        <w:jc w:val="both"/>
        <w:rPr>
          <w:sz w:val="22"/>
          <w:szCs w:val="22"/>
        </w:rPr>
      </w:pPr>
      <w:r w:rsidRPr="00B8309A">
        <w:rPr>
          <w:sz w:val="22"/>
          <w:szCs w:val="22"/>
        </w:rPr>
        <w:t>executor must produce a sealed copy of the Grant of Probate and complete an Assent of</w:t>
      </w:r>
    </w:p>
    <w:p w14:paraId="0030DE2F" w14:textId="77777777" w:rsidR="00175719" w:rsidRPr="00B8309A" w:rsidRDefault="00175719" w:rsidP="0080561F">
      <w:pPr>
        <w:spacing w:line="360" w:lineRule="auto"/>
        <w:jc w:val="both"/>
        <w:rPr>
          <w:sz w:val="22"/>
          <w:szCs w:val="22"/>
          <w:u w:val="single"/>
        </w:rPr>
      </w:pPr>
      <w:r w:rsidRPr="00B8309A">
        <w:rPr>
          <w:sz w:val="22"/>
          <w:szCs w:val="22"/>
          <w:u w:val="single"/>
        </w:rPr>
        <w:t>Executor or Administrator form.</w:t>
      </w:r>
    </w:p>
    <w:p w14:paraId="6DC8576F" w14:textId="77777777" w:rsidR="00175719" w:rsidRPr="00B8309A" w:rsidRDefault="00175719" w:rsidP="0080561F">
      <w:pPr>
        <w:spacing w:line="360" w:lineRule="auto"/>
        <w:jc w:val="both"/>
        <w:rPr>
          <w:sz w:val="22"/>
          <w:szCs w:val="22"/>
        </w:rPr>
      </w:pPr>
      <w:r w:rsidRPr="00B8309A">
        <w:rPr>
          <w:sz w:val="22"/>
          <w:szCs w:val="22"/>
        </w:rPr>
        <w:t>If the estate is not of sufficient value to obtain a Grant of Probate, ownership may be</w:t>
      </w:r>
    </w:p>
    <w:p w14:paraId="39CF3D87" w14:textId="77777777" w:rsidR="00175719" w:rsidRPr="00B8309A" w:rsidRDefault="00175719" w:rsidP="0080561F">
      <w:pPr>
        <w:spacing w:line="360" w:lineRule="auto"/>
        <w:jc w:val="both"/>
        <w:rPr>
          <w:sz w:val="22"/>
          <w:szCs w:val="22"/>
        </w:rPr>
      </w:pPr>
      <w:r w:rsidRPr="00B8309A">
        <w:rPr>
          <w:sz w:val="22"/>
          <w:szCs w:val="22"/>
        </w:rPr>
        <w:t>transferred by the executor named in the will by Statutory Declaration and the production of the</w:t>
      </w:r>
    </w:p>
    <w:p w14:paraId="5E78442D" w14:textId="77777777" w:rsidR="00175719" w:rsidRPr="00B8309A" w:rsidRDefault="00175719" w:rsidP="0080561F">
      <w:pPr>
        <w:spacing w:line="360" w:lineRule="auto"/>
        <w:jc w:val="both"/>
        <w:rPr>
          <w:sz w:val="22"/>
          <w:szCs w:val="22"/>
        </w:rPr>
      </w:pPr>
      <w:r w:rsidRPr="00B8309A">
        <w:rPr>
          <w:sz w:val="22"/>
          <w:szCs w:val="22"/>
        </w:rPr>
        <w:t>will. It is the executor’s responsibility to identify the correct person for the transfer of</w:t>
      </w:r>
    </w:p>
    <w:p w14:paraId="46DC4DE9" w14:textId="77777777" w:rsidR="00175719" w:rsidRPr="00B8309A" w:rsidRDefault="00175719" w:rsidP="0080561F">
      <w:pPr>
        <w:spacing w:line="360" w:lineRule="auto"/>
        <w:jc w:val="both"/>
        <w:rPr>
          <w:sz w:val="22"/>
          <w:szCs w:val="22"/>
        </w:rPr>
      </w:pPr>
      <w:r w:rsidRPr="00B8309A">
        <w:rPr>
          <w:sz w:val="22"/>
          <w:szCs w:val="22"/>
        </w:rPr>
        <w:t>ownership.</w:t>
      </w:r>
    </w:p>
    <w:p w14:paraId="0CA5BC23" w14:textId="77777777" w:rsidR="00175719" w:rsidRPr="00B8309A" w:rsidRDefault="00175719" w:rsidP="0080561F">
      <w:pPr>
        <w:spacing w:line="360" w:lineRule="auto"/>
        <w:jc w:val="both"/>
        <w:rPr>
          <w:sz w:val="22"/>
          <w:szCs w:val="22"/>
          <w:u w:val="single"/>
        </w:rPr>
      </w:pPr>
      <w:r w:rsidRPr="00B8309A">
        <w:rPr>
          <w:sz w:val="22"/>
          <w:szCs w:val="22"/>
          <w:u w:val="single"/>
        </w:rPr>
        <w:t>Grant of letters of administration have been obtained</w:t>
      </w:r>
    </w:p>
    <w:p w14:paraId="4D2F520C" w14:textId="77777777" w:rsidR="00175719" w:rsidRPr="00B8309A" w:rsidRDefault="00175719" w:rsidP="0080561F">
      <w:pPr>
        <w:spacing w:line="360" w:lineRule="auto"/>
        <w:jc w:val="both"/>
        <w:rPr>
          <w:sz w:val="22"/>
          <w:szCs w:val="22"/>
        </w:rPr>
      </w:pPr>
      <w:r w:rsidRPr="00B8309A">
        <w:rPr>
          <w:sz w:val="22"/>
          <w:szCs w:val="22"/>
        </w:rPr>
        <w:t>If there is no will, or the will is not valid, and the estate is of sufficient value as to require a</w:t>
      </w:r>
    </w:p>
    <w:p w14:paraId="2B6B6D34" w14:textId="77777777" w:rsidR="00175719" w:rsidRPr="00B8309A" w:rsidRDefault="00175719" w:rsidP="0080561F">
      <w:pPr>
        <w:spacing w:line="360" w:lineRule="auto"/>
        <w:jc w:val="both"/>
        <w:rPr>
          <w:sz w:val="22"/>
          <w:szCs w:val="22"/>
        </w:rPr>
      </w:pPr>
      <w:r w:rsidRPr="00B8309A">
        <w:rPr>
          <w:sz w:val="22"/>
          <w:szCs w:val="22"/>
        </w:rPr>
        <w:t>Grant of Letters of Administration, ownership of the grave can be transferred to the personal</w:t>
      </w:r>
    </w:p>
    <w:p w14:paraId="53492B5F" w14:textId="77777777" w:rsidR="00175719" w:rsidRPr="00B8309A" w:rsidRDefault="00175719" w:rsidP="0080561F">
      <w:pPr>
        <w:spacing w:line="360" w:lineRule="auto"/>
        <w:jc w:val="both"/>
        <w:rPr>
          <w:sz w:val="22"/>
          <w:szCs w:val="22"/>
        </w:rPr>
      </w:pPr>
      <w:r w:rsidRPr="00B8309A">
        <w:rPr>
          <w:sz w:val="22"/>
          <w:szCs w:val="22"/>
        </w:rPr>
        <w:t>representative of the deceased. The applicant must produce a sealed copy of the Grant of</w:t>
      </w:r>
    </w:p>
    <w:p w14:paraId="3911C04B" w14:textId="77777777" w:rsidR="00175719" w:rsidRPr="00B8309A" w:rsidRDefault="00175719" w:rsidP="0080561F">
      <w:pPr>
        <w:spacing w:line="360" w:lineRule="auto"/>
        <w:jc w:val="both"/>
        <w:rPr>
          <w:sz w:val="22"/>
          <w:szCs w:val="22"/>
        </w:rPr>
      </w:pPr>
      <w:r w:rsidRPr="00B8309A">
        <w:rPr>
          <w:sz w:val="22"/>
          <w:szCs w:val="22"/>
        </w:rPr>
        <w:t xml:space="preserve">Letters of Administration Form. It is then the administrator’s responsibility to identify the </w:t>
      </w:r>
    </w:p>
    <w:p w14:paraId="790ABC7B" w14:textId="77777777" w:rsidR="00175719" w:rsidRPr="00B8309A" w:rsidRDefault="00175719" w:rsidP="0080561F">
      <w:pPr>
        <w:spacing w:line="360" w:lineRule="auto"/>
        <w:jc w:val="both"/>
        <w:rPr>
          <w:sz w:val="22"/>
          <w:szCs w:val="22"/>
        </w:rPr>
      </w:pPr>
      <w:r w:rsidRPr="00B8309A">
        <w:rPr>
          <w:sz w:val="22"/>
          <w:szCs w:val="22"/>
        </w:rPr>
        <w:t>correct person for transfer of ownership and assent the transfer by completing an Assent of</w:t>
      </w:r>
    </w:p>
    <w:p w14:paraId="2BEDC694" w14:textId="77777777" w:rsidR="00175719" w:rsidRPr="00B8309A" w:rsidRDefault="00175719" w:rsidP="0080561F">
      <w:pPr>
        <w:spacing w:line="360" w:lineRule="auto"/>
        <w:jc w:val="both"/>
        <w:rPr>
          <w:sz w:val="22"/>
          <w:szCs w:val="22"/>
        </w:rPr>
      </w:pPr>
      <w:r w:rsidRPr="00B8309A">
        <w:rPr>
          <w:sz w:val="22"/>
          <w:szCs w:val="22"/>
        </w:rPr>
        <w:t>Executor or Administrator form.</w:t>
      </w:r>
    </w:p>
    <w:p w14:paraId="5BE7D409" w14:textId="77777777" w:rsidR="00175719" w:rsidRPr="00B8309A" w:rsidRDefault="00175719" w:rsidP="0080561F">
      <w:pPr>
        <w:spacing w:line="360" w:lineRule="auto"/>
        <w:jc w:val="both"/>
        <w:rPr>
          <w:sz w:val="22"/>
          <w:szCs w:val="22"/>
          <w:u w:val="single"/>
        </w:rPr>
      </w:pPr>
      <w:r w:rsidRPr="00B8309A">
        <w:rPr>
          <w:sz w:val="22"/>
          <w:szCs w:val="22"/>
          <w:u w:val="single"/>
        </w:rPr>
        <w:t>Deceased owner dies intestate</w:t>
      </w:r>
    </w:p>
    <w:p w14:paraId="67BE46EB" w14:textId="77777777" w:rsidR="00175719" w:rsidRPr="00B8309A" w:rsidRDefault="00175719" w:rsidP="0080561F">
      <w:pPr>
        <w:spacing w:line="360" w:lineRule="auto"/>
        <w:jc w:val="both"/>
        <w:rPr>
          <w:sz w:val="22"/>
          <w:szCs w:val="22"/>
        </w:rPr>
      </w:pPr>
      <w:r w:rsidRPr="00B8309A">
        <w:rPr>
          <w:sz w:val="22"/>
          <w:szCs w:val="22"/>
        </w:rPr>
        <w:t>If there are no Executors or Letters of Administration have not been granted, the rules of</w:t>
      </w:r>
    </w:p>
    <w:p w14:paraId="09B3838F" w14:textId="77777777" w:rsidR="00175719" w:rsidRPr="00B8309A" w:rsidRDefault="00175719" w:rsidP="0080561F">
      <w:pPr>
        <w:spacing w:line="360" w:lineRule="auto"/>
        <w:jc w:val="both"/>
        <w:rPr>
          <w:sz w:val="22"/>
          <w:szCs w:val="22"/>
        </w:rPr>
      </w:pPr>
      <w:r w:rsidRPr="00B8309A">
        <w:rPr>
          <w:sz w:val="22"/>
          <w:szCs w:val="22"/>
        </w:rPr>
        <w:t>intestacy apply as laid down in the Administration of Estate Act 1925. The applicant for transfer</w:t>
      </w:r>
    </w:p>
    <w:p w14:paraId="46CAC4CA" w14:textId="77777777" w:rsidR="00175719" w:rsidRPr="00B8309A" w:rsidRDefault="00175719" w:rsidP="0080561F">
      <w:pPr>
        <w:spacing w:line="360" w:lineRule="auto"/>
        <w:jc w:val="both"/>
        <w:rPr>
          <w:sz w:val="22"/>
          <w:szCs w:val="22"/>
        </w:rPr>
      </w:pPr>
      <w:r w:rsidRPr="00B8309A">
        <w:rPr>
          <w:sz w:val="22"/>
          <w:szCs w:val="22"/>
        </w:rPr>
        <w:t>of ownership should complete a Statutory Declaration. Statutory Declarations are legal</w:t>
      </w:r>
    </w:p>
    <w:p w14:paraId="6BEC49EE" w14:textId="77777777" w:rsidR="00175719" w:rsidRPr="00B8309A" w:rsidRDefault="00175719" w:rsidP="0080561F">
      <w:pPr>
        <w:spacing w:line="360" w:lineRule="auto"/>
        <w:jc w:val="both"/>
        <w:rPr>
          <w:sz w:val="22"/>
          <w:szCs w:val="22"/>
        </w:rPr>
      </w:pPr>
      <w:r w:rsidRPr="00B8309A">
        <w:rPr>
          <w:sz w:val="22"/>
          <w:szCs w:val="22"/>
        </w:rPr>
        <w:t>documents and must be signed in the presence of a Magistrate or Commissioner for Oaths.</w:t>
      </w:r>
    </w:p>
    <w:p w14:paraId="62DD136A" w14:textId="77777777" w:rsidR="00175719" w:rsidRPr="00B8309A" w:rsidRDefault="00175719" w:rsidP="0080561F">
      <w:pPr>
        <w:spacing w:line="360" w:lineRule="auto"/>
        <w:jc w:val="both"/>
        <w:rPr>
          <w:sz w:val="22"/>
          <w:szCs w:val="22"/>
        </w:rPr>
      </w:pPr>
      <w:r w:rsidRPr="00B8309A">
        <w:rPr>
          <w:sz w:val="22"/>
          <w:szCs w:val="22"/>
        </w:rPr>
        <w:t>The Statutory Declaration should clearly set out the facts regarding the original purchase of the</w:t>
      </w:r>
    </w:p>
    <w:p w14:paraId="563EAF56" w14:textId="77777777" w:rsidR="00175719" w:rsidRPr="00B8309A" w:rsidRDefault="00175719" w:rsidP="0080561F">
      <w:pPr>
        <w:spacing w:line="360" w:lineRule="auto"/>
        <w:jc w:val="both"/>
        <w:rPr>
          <w:sz w:val="22"/>
          <w:szCs w:val="22"/>
        </w:rPr>
      </w:pPr>
      <w:r w:rsidRPr="00B8309A">
        <w:rPr>
          <w:sz w:val="22"/>
          <w:szCs w:val="22"/>
        </w:rPr>
        <w:t>Exclusive Rights of Burial, the death of the registered owner, intestate or otherwise and the</w:t>
      </w:r>
    </w:p>
    <w:p w14:paraId="3DD94A50" w14:textId="77777777" w:rsidR="00175719" w:rsidRPr="00B8309A" w:rsidRDefault="00175719" w:rsidP="0080561F">
      <w:pPr>
        <w:spacing w:line="360" w:lineRule="auto"/>
        <w:jc w:val="both"/>
        <w:rPr>
          <w:sz w:val="22"/>
          <w:szCs w:val="22"/>
        </w:rPr>
      </w:pPr>
      <w:r w:rsidRPr="00B8309A">
        <w:rPr>
          <w:sz w:val="22"/>
          <w:szCs w:val="22"/>
        </w:rPr>
        <w:t>relationship of the applicant to the registered owner. The original Deed of Grant and a certified</w:t>
      </w:r>
    </w:p>
    <w:p w14:paraId="5404B142" w14:textId="77777777" w:rsidR="00175719" w:rsidRPr="00B8309A" w:rsidRDefault="00175719" w:rsidP="0080561F">
      <w:pPr>
        <w:spacing w:line="360" w:lineRule="auto"/>
        <w:jc w:val="both"/>
        <w:rPr>
          <w:sz w:val="22"/>
          <w:szCs w:val="22"/>
        </w:rPr>
      </w:pPr>
      <w:r w:rsidRPr="00B8309A">
        <w:rPr>
          <w:sz w:val="22"/>
          <w:szCs w:val="22"/>
        </w:rPr>
        <w:t>copy of the owner’s death certificate should accompany the Declaration. Where the Deed has</w:t>
      </w:r>
    </w:p>
    <w:p w14:paraId="531114C8" w14:textId="77777777" w:rsidR="00175719" w:rsidRPr="00B8309A" w:rsidRDefault="00175719" w:rsidP="0080561F">
      <w:pPr>
        <w:spacing w:line="360" w:lineRule="auto"/>
        <w:jc w:val="both"/>
        <w:rPr>
          <w:sz w:val="22"/>
          <w:szCs w:val="22"/>
        </w:rPr>
      </w:pPr>
      <w:r w:rsidRPr="00B8309A">
        <w:rPr>
          <w:sz w:val="22"/>
          <w:szCs w:val="22"/>
        </w:rPr>
        <w:t>been lost, suitable wording should be incorporated within the declaration to the effect. It is</w:t>
      </w:r>
    </w:p>
    <w:p w14:paraId="51571466" w14:textId="77777777" w:rsidR="00175719" w:rsidRPr="00B8309A" w:rsidRDefault="00175719" w:rsidP="0080561F">
      <w:pPr>
        <w:spacing w:line="360" w:lineRule="auto"/>
        <w:jc w:val="both"/>
        <w:rPr>
          <w:sz w:val="22"/>
          <w:szCs w:val="22"/>
        </w:rPr>
      </w:pPr>
      <w:r w:rsidRPr="00B8309A">
        <w:rPr>
          <w:sz w:val="22"/>
          <w:szCs w:val="22"/>
        </w:rPr>
        <w:t>essential that the written agreement of all the next of kin of the deceased owner to the transfer</w:t>
      </w:r>
    </w:p>
    <w:p w14:paraId="14B65B6F" w14:textId="77777777" w:rsidR="00175719" w:rsidRPr="00B8309A" w:rsidRDefault="00175719" w:rsidP="0080561F">
      <w:pPr>
        <w:spacing w:line="360" w:lineRule="auto"/>
        <w:jc w:val="both"/>
        <w:rPr>
          <w:sz w:val="22"/>
          <w:szCs w:val="22"/>
        </w:rPr>
      </w:pPr>
      <w:r w:rsidRPr="00B8309A">
        <w:rPr>
          <w:sz w:val="22"/>
          <w:szCs w:val="22"/>
        </w:rPr>
        <w:t>of ownership should also be obtained and attached to the Declaration.</w:t>
      </w:r>
    </w:p>
    <w:p w14:paraId="32DE64A7" w14:textId="77777777" w:rsidR="00175719" w:rsidRPr="00B8309A" w:rsidRDefault="00175719" w:rsidP="0080561F">
      <w:pPr>
        <w:spacing w:line="360" w:lineRule="auto"/>
        <w:jc w:val="both"/>
        <w:rPr>
          <w:sz w:val="22"/>
          <w:szCs w:val="22"/>
          <w:u w:val="single"/>
        </w:rPr>
      </w:pPr>
      <w:r w:rsidRPr="00B8309A">
        <w:rPr>
          <w:sz w:val="22"/>
          <w:szCs w:val="22"/>
          <w:u w:val="single"/>
        </w:rPr>
        <w:t>Family disputes</w:t>
      </w:r>
    </w:p>
    <w:p w14:paraId="18C81E68" w14:textId="77777777" w:rsidR="00175719" w:rsidRPr="00B8309A" w:rsidRDefault="00175719" w:rsidP="0080561F">
      <w:pPr>
        <w:spacing w:line="360" w:lineRule="auto"/>
        <w:jc w:val="both"/>
        <w:rPr>
          <w:sz w:val="22"/>
          <w:szCs w:val="22"/>
        </w:rPr>
      </w:pPr>
      <w:r w:rsidRPr="00B8309A">
        <w:rPr>
          <w:sz w:val="22"/>
          <w:szCs w:val="22"/>
        </w:rPr>
        <w:t>Where a family dispute results in a stalemate and relevant consents are withheld, the</w:t>
      </w:r>
    </w:p>
    <w:p w14:paraId="5043370D" w14:textId="1C67F402" w:rsidR="00175719" w:rsidRPr="00B8309A" w:rsidRDefault="00175719" w:rsidP="0080561F">
      <w:pPr>
        <w:spacing w:line="360" w:lineRule="auto"/>
        <w:jc w:val="both"/>
        <w:rPr>
          <w:sz w:val="22"/>
          <w:szCs w:val="22"/>
        </w:rPr>
      </w:pPr>
      <w:r w:rsidRPr="00B8309A">
        <w:rPr>
          <w:sz w:val="22"/>
          <w:szCs w:val="22"/>
        </w:rPr>
        <w:t xml:space="preserve">ownership cannot be </w:t>
      </w:r>
      <w:r w:rsidR="0080561F" w:rsidRPr="00B8309A">
        <w:rPr>
          <w:sz w:val="22"/>
          <w:szCs w:val="22"/>
        </w:rPr>
        <w:t>transferred,</w:t>
      </w:r>
      <w:r w:rsidRPr="00B8309A">
        <w:rPr>
          <w:sz w:val="22"/>
          <w:szCs w:val="22"/>
        </w:rPr>
        <w:t xml:space="preserve"> and no further burials will be allowed. The various next of</w:t>
      </w:r>
    </w:p>
    <w:p w14:paraId="3DA3BB33" w14:textId="77777777" w:rsidR="00175719" w:rsidRPr="00B8309A" w:rsidRDefault="00175719" w:rsidP="0080561F">
      <w:pPr>
        <w:spacing w:line="360" w:lineRule="auto"/>
        <w:jc w:val="both"/>
        <w:rPr>
          <w:sz w:val="22"/>
          <w:szCs w:val="22"/>
        </w:rPr>
      </w:pPr>
      <w:r w:rsidRPr="00B8309A">
        <w:rPr>
          <w:sz w:val="22"/>
          <w:szCs w:val="22"/>
        </w:rPr>
        <w:t>kin reaching an agreement between themselves can only resolve this.</w:t>
      </w:r>
    </w:p>
    <w:p w14:paraId="4D516653" w14:textId="77777777" w:rsidR="00175719" w:rsidRPr="00B8309A" w:rsidRDefault="00175719" w:rsidP="0080561F">
      <w:pPr>
        <w:spacing w:line="360" w:lineRule="auto"/>
        <w:jc w:val="both"/>
        <w:rPr>
          <w:sz w:val="22"/>
          <w:szCs w:val="22"/>
        </w:rPr>
      </w:pPr>
      <w:r w:rsidRPr="00B8309A">
        <w:rPr>
          <w:sz w:val="22"/>
          <w:szCs w:val="22"/>
          <w:u w:val="single"/>
        </w:rPr>
        <w:t>Renunciation - what does this mean?</w:t>
      </w:r>
    </w:p>
    <w:p w14:paraId="46CF4CFA" w14:textId="77777777" w:rsidR="00175719" w:rsidRPr="00B8309A" w:rsidRDefault="00175719" w:rsidP="0080561F">
      <w:pPr>
        <w:spacing w:line="360" w:lineRule="auto"/>
        <w:jc w:val="both"/>
        <w:rPr>
          <w:sz w:val="22"/>
          <w:szCs w:val="22"/>
        </w:rPr>
      </w:pPr>
      <w:r w:rsidRPr="00B8309A">
        <w:rPr>
          <w:sz w:val="22"/>
          <w:szCs w:val="22"/>
        </w:rPr>
        <w:t>Renunciation is when a registered owner or someone entitled to the Burial Rights does not wish</w:t>
      </w:r>
    </w:p>
    <w:p w14:paraId="19C8EFF5" w14:textId="77777777" w:rsidR="00175719" w:rsidRPr="00B8309A" w:rsidRDefault="00175719" w:rsidP="0080561F">
      <w:pPr>
        <w:spacing w:line="360" w:lineRule="auto"/>
        <w:jc w:val="both"/>
        <w:rPr>
          <w:sz w:val="22"/>
          <w:szCs w:val="22"/>
        </w:rPr>
      </w:pPr>
      <w:r w:rsidRPr="00B8309A">
        <w:rPr>
          <w:sz w:val="22"/>
          <w:szCs w:val="22"/>
        </w:rPr>
        <w:t>to retain their 'rights'. A renunciation form needs to be completed and is available from the</w:t>
      </w:r>
    </w:p>
    <w:p w14:paraId="4CAA5B60" w14:textId="4A2E3126" w:rsidR="00175719" w:rsidRPr="00B8309A" w:rsidRDefault="0080561F" w:rsidP="0080561F">
      <w:pPr>
        <w:spacing w:line="360" w:lineRule="auto"/>
        <w:jc w:val="both"/>
        <w:rPr>
          <w:sz w:val="22"/>
          <w:szCs w:val="22"/>
        </w:rPr>
      </w:pPr>
      <w:r w:rsidRPr="00B8309A">
        <w:rPr>
          <w:sz w:val="22"/>
          <w:szCs w:val="22"/>
        </w:rPr>
        <w:t xml:space="preserve">Cemetery </w:t>
      </w:r>
      <w:r w:rsidR="00175719" w:rsidRPr="00B8309A">
        <w:rPr>
          <w:sz w:val="22"/>
          <w:szCs w:val="22"/>
        </w:rPr>
        <w:t>office.</w:t>
      </w:r>
    </w:p>
    <w:p w14:paraId="3E8055C1" w14:textId="77777777" w:rsidR="00175719" w:rsidRPr="00401F48" w:rsidRDefault="00175719" w:rsidP="0080561F">
      <w:pPr>
        <w:spacing w:line="360" w:lineRule="auto"/>
        <w:jc w:val="both"/>
      </w:pPr>
    </w:p>
    <w:p w14:paraId="5C66ABD2" w14:textId="77777777" w:rsidR="00175719" w:rsidRPr="00401F48" w:rsidRDefault="00175719" w:rsidP="0080561F">
      <w:pPr>
        <w:spacing w:line="360" w:lineRule="auto"/>
        <w:jc w:val="both"/>
        <w:rPr>
          <w:noProof/>
        </w:rPr>
      </w:pPr>
      <w:r w:rsidRPr="00401F48">
        <w:rPr>
          <w:b/>
          <w:bCs/>
          <w:u w:val="single"/>
        </w:rPr>
        <w:t>Transferring grave deed ownership</w:t>
      </w:r>
    </w:p>
    <w:p w14:paraId="69DA87E7" w14:textId="77777777" w:rsidR="00175719" w:rsidRPr="00401F48" w:rsidRDefault="00175719" w:rsidP="00175719">
      <w:pPr>
        <w:rPr>
          <w:sz w:val="22"/>
          <w:szCs w:val="22"/>
        </w:rPr>
      </w:pPr>
      <w:r w:rsidRPr="00401F48">
        <w:rPr>
          <w:noProof/>
          <w:sz w:val="22"/>
          <w:szCs w:val="22"/>
        </w:rPr>
        <w:drawing>
          <wp:inline distT="0" distB="0" distL="0" distR="0" wp14:anchorId="40399208" wp14:editId="7BA4116C">
            <wp:extent cx="6617393" cy="339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6371" t="35545" r="27479" b="26616"/>
                    <a:stretch/>
                  </pic:blipFill>
                  <pic:spPr bwMode="auto">
                    <a:xfrm>
                      <a:off x="0" y="0"/>
                      <a:ext cx="6638578" cy="3401756"/>
                    </a:xfrm>
                    <a:prstGeom prst="rect">
                      <a:avLst/>
                    </a:prstGeom>
                    <a:ln>
                      <a:noFill/>
                    </a:ln>
                    <a:extLst>
                      <a:ext uri="{53640926-AAD7-44D8-BBD7-CCE9431645EC}">
                        <a14:shadowObscured xmlns:a14="http://schemas.microsoft.com/office/drawing/2010/main"/>
                      </a:ext>
                    </a:extLst>
                  </pic:spPr>
                </pic:pic>
              </a:graphicData>
            </a:graphic>
          </wp:inline>
        </w:drawing>
      </w:r>
    </w:p>
    <w:p w14:paraId="7F9CA957" w14:textId="77777777" w:rsidR="00175719" w:rsidRPr="0080561F" w:rsidRDefault="00175719" w:rsidP="0080561F">
      <w:pPr>
        <w:spacing w:line="360" w:lineRule="auto"/>
        <w:rPr>
          <w:b/>
          <w:bCs/>
          <w:u w:val="single"/>
        </w:rPr>
      </w:pPr>
      <w:r w:rsidRPr="0080561F">
        <w:rPr>
          <w:b/>
          <w:bCs/>
          <w:u w:val="single"/>
        </w:rPr>
        <w:t>Forms of transferring deeds ownership</w:t>
      </w:r>
    </w:p>
    <w:p w14:paraId="5D822418" w14:textId="77777777" w:rsidR="0080561F" w:rsidRDefault="0080561F" w:rsidP="0080561F">
      <w:pPr>
        <w:spacing w:line="360" w:lineRule="auto"/>
        <w:rPr>
          <w:u w:val="single"/>
        </w:rPr>
      </w:pPr>
    </w:p>
    <w:p w14:paraId="38197B8C" w14:textId="4BC84815" w:rsidR="00175719" w:rsidRPr="00B8309A" w:rsidRDefault="00175719" w:rsidP="0080561F">
      <w:pPr>
        <w:spacing w:line="360" w:lineRule="auto"/>
        <w:rPr>
          <w:sz w:val="22"/>
          <w:szCs w:val="22"/>
          <w:u w:val="single"/>
        </w:rPr>
      </w:pPr>
      <w:r w:rsidRPr="00B8309A">
        <w:rPr>
          <w:sz w:val="22"/>
          <w:szCs w:val="22"/>
          <w:u w:val="single"/>
        </w:rPr>
        <w:t>Form of Assignment</w:t>
      </w:r>
    </w:p>
    <w:p w14:paraId="44A576F6" w14:textId="77777777" w:rsidR="00175719" w:rsidRPr="00B8309A" w:rsidRDefault="00175719" w:rsidP="0080561F">
      <w:pPr>
        <w:spacing w:line="360" w:lineRule="auto"/>
        <w:rPr>
          <w:sz w:val="22"/>
          <w:szCs w:val="22"/>
        </w:rPr>
      </w:pPr>
      <w:r w:rsidRPr="00B8309A">
        <w:rPr>
          <w:sz w:val="22"/>
          <w:szCs w:val="22"/>
        </w:rPr>
        <w:t>Used by a living owner to transfer or change the ownership of the exclusive Rights of Burial i.e. to transfer to new owner or add an additional owner.</w:t>
      </w:r>
    </w:p>
    <w:p w14:paraId="1AD191B0" w14:textId="77777777" w:rsidR="00175719" w:rsidRPr="00B8309A" w:rsidRDefault="00175719" w:rsidP="0080561F">
      <w:pPr>
        <w:spacing w:line="360" w:lineRule="auto"/>
        <w:rPr>
          <w:sz w:val="22"/>
          <w:szCs w:val="22"/>
          <w:u w:val="single"/>
        </w:rPr>
      </w:pPr>
      <w:r w:rsidRPr="00B8309A">
        <w:rPr>
          <w:sz w:val="22"/>
          <w:szCs w:val="22"/>
          <w:u w:val="single"/>
        </w:rPr>
        <w:t>Grant of Probate</w:t>
      </w:r>
    </w:p>
    <w:p w14:paraId="74CECA00" w14:textId="77777777" w:rsidR="00175719" w:rsidRPr="00B8309A" w:rsidRDefault="00175719" w:rsidP="0080561F">
      <w:pPr>
        <w:spacing w:line="360" w:lineRule="auto"/>
        <w:rPr>
          <w:sz w:val="22"/>
          <w:szCs w:val="22"/>
        </w:rPr>
      </w:pPr>
      <w:r w:rsidRPr="00B8309A">
        <w:rPr>
          <w:sz w:val="22"/>
          <w:szCs w:val="22"/>
        </w:rPr>
        <w:t>Granted to the executor(s) of a Will once a document has been proven in Court. To be legally acceptable we can only accept sight of a “SEALED” Grant; i.e. it must bear the embossed seal of the court.</w:t>
      </w:r>
    </w:p>
    <w:p w14:paraId="3C2863A0" w14:textId="77777777" w:rsidR="00175719" w:rsidRPr="00B8309A" w:rsidRDefault="00175719" w:rsidP="0080561F">
      <w:pPr>
        <w:spacing w:line="360" w:lineRule="auto"/>
        <w:rPr>
          <w:sz w:val="22"/>
          <w:szCs w:val="22"/>
          <w:u w:val="single"/>
        </w:rPr>
      </w:pPr>
      <w:r w:rsidRPr="00B8309A">
        <w:rPr>
          <w:sz w:val="22"/>
          <w:szCs w:val="22"/>
          <w:u w:val="single"/>
        </w:rPr>
        <w:t>Letters of Administration</w:t>
      </w:r>
    </w:p>
    <w:p w14:paraId="7482D441" w14:textId="77777777" w:rsidR="00175719" w:rsidRPr="00B8309A" w:rsidRDefault="00175719" w:rsidP="0080561F">
      <w:pPr>
        <w:spacing w:line="360" w:lineRule="auto"/>
        <w:rPr>
          <w:sz w:val="22"/>
          <w:szCs w:val="22"/>
        </w:rPr>
      </w:pPr>
      <w:r w:rsidRPr="00B8309A">
        <w:rPr>
          <w:sz w:val="22"/>
          <w:szCs w:val="22"/>
        </w:rPr>
        <w:t>When a deceased person dies intestate then the next of kin can apply to the Courts to be made Administrator of the estate. An Administrator receives the same powers to administer the estate of the deceased as an executor.</w:t>
      </w:r>
    </w:p>
    <w:p w14:paraId="5A15A75D" w14:textId="77777777" w:rsidR="00175719" w:rsidRPr="00B8309A" w:rsidRDefault="00175719" w:rsidP="0080561F">
      <w:pPr>
        <w:spacing w:line="360" w:lineRule="auto"/>
        <w:rPr>
          <w:sz w:val="22"/>
          <w:szCs w:val="22"/>
          <w:u w:val="single"/>
        </w:rPr>
      </w:pPr>
      <w:r w:rsidRPr="00B8309A">
        <w:rPr>
          <w:sz w:val="22"/>
          <w:szCs w:val="22"/>
          <w:u w:val="single"/>
        </w:rPr>
        <w:t>Form of Assent of Executor or Administrator</w:t>
      </w:r>
    </w:p>
    <w:p w14:paraId="0BC28E67" w14:textId="77777777" w:rsidR="00175719" w:rsidRPr="00B8309A" w:rsidRDefault="00175719" w:rsidP="0080561F">
      <w:pPr>
        <w:spacing w:line="360" w:lineRule="auto"/>
        <w:rPr>
          <w:sz w:val="22"/>
          <w:szCs w:val="22"/>
        </w:rPr>
      </w:pPr>
      <w:r w:rsidRPr="00B8309A">
        <w:rPr>
          <w:sz w:val="22"/>
          <w:szCs w:val="22"/>
        </w:rPr>
        <w:t>The form used to transfer ownership from an executor or administrator after ownership has been transferred into their name by production of Probate or Letters of Administration.</w:t>
      </w:r>
    </w:p>
    <w:p w14:paraId="41DDC34F" w14:textId="77777777" w:rsidR="00175719" w:rsidRPr="00B8309A" w:rsidRDefault="00175719" w:rsidP="0080561F">
      <w:pPr>
        <w:spacing w:line="360" w:lineRule="auto"/>
        <w:rPr>
          <w:sz w:val="22"/>
          <w:szCs w:val="22"/>
          <w:u w:val="single"/>
        </w:rPr>
      </w:pPr>
      <w:r w:rsidRPr="00B8309A">
        <w:rPr>
          <w:sz w:val="22"/>
          <w:szCs w:val="22"/>
          <w:u w:val="single"/>
        </w:rPr>
        <w:t>Statutory Declaration</w:t>
      </w:r>
    </w:p>
    <w:p w14:paraId="739A88E2" w14:textId="77777777" w:rsidR="00175719" w:rsidRPr="00B8309A" w:rsidRDefault="00175719" w:rsidP="0080561F">
      <w:pPr>
        <w:spacing w:line="360" w:lineRule="auto"/>
        <w:rPr>
          <w:sz w:val="22"/>
          <w:szCs w:val="22"/>
        </w:rPr>
      </w:pPr>
      <w:r w:rsidRPr="00B8309A">
        <w:rPr>
          <w:sz w:val="22"/>
          <w:szCs w:val="22"/>
        </w:rPr>
        <w:t>The form used to transfer ownership from a deceased owner when no official documents have been issued. Declarations can be either based on a Will that did not go to probate, claiming ownership by the executor or by the Next of Kin if the deceased left no will.</w:t>
      </w:r>
    </w:p>
    <w:p w14:paraId="359804EA" w14:textId="77777777" w:rsidR="009D6BFF" w:rsidRDefault="009D6BFF" w:rsidP="0080561F">
      <w:pPr>
        <w:spacing w:line="360" w:lineRule="auto"/>
        <w:rPr>
          <w:sz w:val="22"/>
          <w:szCs w:val="22"/>
          <w:u w:val="single"/>
        </w:rPr>
      </w:pPr>
    </w:p>
    <w:p w14:paraId="64F68D1D" w14:textId="77777777" w:rsidR="009D6BFF" w:rsidRDefault="009D6BFF" w:rsidP="0080561F">
      <w:pPr>
        <w:spacing w:line="360" w:lineRule="auto"/>
        <w:rPr>
          <w:sz w:val="22"/>
          <w:szCs w:val="22"/>
          <w:u w:val="single"/>
        </w:rPr>
      </w:pPr>
    </w:p>
    <w:p w14:paraId="7DA1E5F7" w14:textId="77777777" w:rsidR="009D6BFF" w:rsidRDefault="009D6BFF" w:rsidP="0080561F">
      <w:pPr>
        <w:spacing w:line="360" w:lineRule="auto"/>
        <w:rPr>
          <w:sz w:val="22"/>
          <w:szCs w:val="22"/>
          <w:u w:val="single"/>
        </w:rPr>
      </w:pPr>
    </w:p>
    <w:p w14:paraId="079E5D48" w14:textId="6190733D" w:rsidR="009D6BFF" w:rsidRDefault="00175719" w:rsidP="0080561F">
      <w:pPr>
        <w:spacing w:line="360" w:lineRule="auto"/>
        <w:rPr>
          <w:sz w:val="22"/>
          <w:szCs w:val="22"/>
          <w:u w:val="single"/>
        </w:rPr>
      </w:pPr>
      <w:r w:rsidRPr="00B8309A">
        <w:rPr>
          <w:sz w:val="22"/>
          <w:szCs w:val="22"/>
          <w:u w:val="single"/>
        </w:rPr>
        <w:lastRenderedPageBreak/>
        <w:t>Form of Renunciation</w:t>
      </w:r>
    </w:p>
    <w:p w14:paraId="43234C42" w14:textId="0C85E492" w:rsidR="00175719" w:rsidRPr="00B8309A" w:rsidRDefault="00175719" w:rsidP="0080561F">
      <w:pPr>
        <w:spacing w:line="360" w:lineRule="auto"/>
        <w:rPr>
          <w:sz w:val="22"/>
          <w:szCs w:val="22"/>
        </w:rPr>
      </w:pPr>
      <w:r w:rsidRPr="00B8309A">
        <w:rPr>
          <w:sz w:val="22"/>
          <w:szCs w:val="22"/>
        </w:rPr>
        <w:t>Used together with a Statutory Declaration when grave is being claimed by more than one person i.e. the deceased may have three children and next-of-kin, and one or more of those children wishes to give up their Rights to the ownership.</w:t>
      </w:r>
    </w:p>
    <w:p w14:paraId="6C4F39EA" w14:textId="77777777" w:rsidR="009D6BFF" w:rsidRDefault="009D6BFF" w:rsidP="0080561F">
      <w:pPr>
        <w:spacing w:line="360" w:lineRule="auto"/>
        <w:rPr>
          <w:b/>
          <w:bCs/>
          <w:u w:val="single"/>
        </w:rPr>
      </w:pPr>
    </w:p>
    <w:p w14:paraId="3C3154F2" w14:textId="470029C5" w:rsidR="00175719" w:rsidRPr="009D6BFF" w:rsidRDefault="00175719" w:rsidP="0080561F">
      <w:pPr>
        <w:spacing w:line="360" w:lineRule="auto"/>
        <w:rPr>
          <w:u w:val="single"/>
        </w:rPr>
      </w:pPr>
      <w:r w:rsidRPr="009D6BFF">
        <w:rPr>
          <w:u w:val="single"/>
        </w:rPr>
        <w:t>Certificates</w:t>
      </w:r>
    </w:p>
    <w:p w14:paraId="4B94A101" w14:textId="77777777" w:rsidR="00175719" w:rsidRPr="00B8309A" w:rsidRDefault="00175719" w:rsidP="0080561F">
      <w:pPr>
        <w:spacing w:line="360" w:lineRule="auto"/>
        <w:rPr>
          <w:sz w:val="22"/>
          <w:szCs w:val="22"/>
        </w:rPr>
      </w:pPr>
      <w:r w:rsidRPr="00B8309A">
        <w:rPr>
          <w:sz w:val="22"/>
          <w:szCs w:val="22"/>
        </w:rPr>
        <w:t>All certificates supplied with transfer applications must be originals or certified copies.</w:t>
      </w:r>
    </w:p>
    <w:p w14:paraId="0E31E781" w14:textId="77777777" w:rsidR="0053601F" w:rsidRPr="000F65D7" w:rsidRDefault="0053601F" w:rsidP="0080561F">
      <w:pPr>
        <w:spacing w:line="360" w:lineRule="auto"/>
      </w:pPr>
    </w:p>
    <w:p w14:paraId="2B8B0A58" w14:textId="77777777" w:rsidR="00DE09C8" w:rsidRPr="000F65D7" w:rsidRDefault="009977B6" w:rsidP="000F65D7">
      <w:pPr>
        <w:pStyle w:val="ListParagraph"/>
        <w:spacing w:after="0" w:line="360" w:lineRule="auto"/>
        <w:ind w:left="0"/>
        <w:rPr>
          <w:rFonts w:ascii="Arial" w:hAnsi="Arial" w:cs="Arial"/>
          <w:b/>
        </w:rPr>
      </w:pPr>
      <w:r w:rsidRPr="000F65D7">
        <w:rPr>
          <w:rFonts w:ascii="Arial" w:hAnsi="Arial" w:cs="Arial"/>
          <w:b/>
          <w:sz w:val="24"/>
          <w:szCs w:val="24"/>
        </w:rPr>
        <w:t>16.</w:t>
      </w:r>
      <w:r w:rsidRPr="000F65D7">
        <w:rPr>
          <w:rFonts w:ascii="Arial" w:hAnsi="Arial" w:cs="Arial"/>
          <w:b/>
          <w:sz w:val="24"/>
          <w:szCs w:val="24"/>
        </w:rPr>
        <w:tab/>
      </w:r>
      <w:r w:rsidR="00DE09C8" w:rsidRPr="000F65D7">
        <w:rPr>
          <w:rFonts w:ascii="Arial" w:hAnsi="Arial" w:cs="Arial"/>
          <w:b/>
          <w:sz w:val="24"/>
          <w:szCs w:val="24"/>
        </w:rPr>
        <w:t>Memorials</w:t>
      </w:r>
    </w:p>
    <w:p w14:paraId="10189A94" w14:textId="77777777" w:rsidR="00DE09C8" w:rsidRPr="000F65D7" w:rsidRDefault="00DE09C8" w:rsidP="000F65D7">
      <w:pPr>
        <w:spacing w:line="360" w:lineRule="auto"/>
        <w:jc w:val="both"/>
        <w:rPr>
          <w:rFonts w:cs="Arial"/>
          <w:sz w:val="22"/>
          <w:szCs w:val="22"/>
        </w:rPr>
      </w:pPr>
      <w:r w:rsidRPr="000F65D7">
        <w:rPr>
          <w:rFonts w:cs="Arial"/>
          <w:sz w:val="22"/>
          <w:szCs w:val="22"/>
        </w:rPr>
        <w:t>There is no obligation to erect a memorial on a grave and the Council do not appoint or nominate contractors to provide or erect memorials.</w:t>
      </w:r>
      <w:r w:rsidR="007F0A28" w:rsidRPr="007F0A28">
        <w:rPr>
          <w:rFonts w:cs="Arial"/>
          <w:sz w:val="22"/>
          <w:szCs w:val="22"/>
        </w:rPr>
        <w:t xml:space="preserve"> </w:t>
      </w:r>
      <w:r w:rsidR="007F0A28" w:rsidRPr="000F65D7">
        <w:rPr>
          <w:rFonts w:cs="Arial"/>
          <w:sz w:val="22"/>
          <w:szCs w:val="22"/>
        </w:rPr>
        <w:t>The right to erect a memorial rests with the Exclusive Right of Burial deed holder.</w:t>
      </w:r>
    </w:p>
    <w:p w14:paraId="1AEED39E" w14:textId="77777777" w:rsidR="00DE09C8" w:rsidRPr="000F65D7" w:rsidRDefault="00DE09C8" w:rsidP="000F65D7">
      <w:pPr>
        <w:spacing w:line="360" w:lineRule="auto"/>
        <w:jc w:val="both"/>
        <w:rPr>
          <w:rFonts w:cs="Arial"/>
          <w:sz w:val="22"/>
          <w:szCs w:val="22"/>
        </w:rPr>
      </w:pPr>
      <w:r w:rsidRPr="000F65D7">
        <w:rPr>
          <w:rFonts w:cs="Arial"/>
          <w:sz w:val="22"/>
          <w:szCs w:val="22"/>
        </w:rPr>
        <w:t xml:space="preserve">The cemetery will charge a permit fee for permission to erect any memorial </w:t>
      </w:r>
      <w:r w:rsidR="00070621" w:rsidRPr="000F65D7">
        <w:rPr>
          <w:rFonts w:cs="Arial"/>
          <w:sz w:val="22"/>
          <w:szCs w:val="22"/>
        </w:rPr>
        <w:t>(</w:t>
      </w:r>
      <w:r w:rsidRPr="000F65D7">
        <w:rPr>
          <w:rFonts w:cs="Arial"/>
          <w:sz w:val="22"/>
          <w:szCs w:val="22"/>
        </w:rPr>
        <w:t>i</w:t>
      </w:r>
      <w:r w:rsidR="00E932F7" w:rsidRPr="000F65D7">
        <w:rPr>
          <w:rFonts w:cs="Arial"/>
          <w:sz w:val="22"/>
          <w:szCs w:val="22"/>
        </w:rPr>
        <w:t>.</w:t>
      </w:r>
      <w:r w:rsidRPr="000F65D7">
        <w:rPr>
          <w:rFonts w:cs="Arial"/>
          <w:sz w:val="22"/>
          <w:szCs w:val="22"/>
        </w:rPr>
        <w:t>e</w:t>
      </w:r>
      <w:r w:rsidR="00E932F7" w:rsidRPr="000F65D7">
        <w:rPr>
          <w:rFonts w:cs="Arial"/>
          <w:sz w:val="22"/>
          <w:szCs w:val="22"/>
        </w:rPr>
        <w:t>.</w:t>
      </w:r>
      <w:r w:rsidRPr="000F65D7">
        <w:rPr>
          <w:rFonts w:cs="Arial"/>
          <w:sz w:val="22"/>
          <w:szCs w:val="22"/>
        </w:rPr>
        <w:t xml:space="preserve"> headstone, </w:t>
      </w:r>
      <w:r w:rsidR="00144134" w:rsidRPr="000F65D7">
        <w:rPr>
          <w:rFonts w:cs="Arial"/>
          <w:sz w:val="22"/>
          <w:szCs w:val="22"/>
        </w:rPr>
        <w:t xml:space="preserve">kerbing, </w:t>
      </w:r>
      <w:r w:rsidRPr="000F65D7">
        <w:rPr>
          <w:rFonts w:cs="Arial"/>
          <w:sz w:val="22"/>
          <w:szCs w:val="22"/>
        </w:rPr>
        <w:t>vase</w:t>
      </w:r>
      <w:r w:rsidR="00144134" w:rsidRPr="000F65D7">
        <w:rPr>
          <w:rFonts w:cs="Arial"/>
          <w:sz w:val="22"/>
          <w:szCs w:val="22"/>
        </w:rPr>
        <w:t xml:space="preserve">, plate, plaque </w:t>
      </w:r>
      <w:r w:rsidRPr="000F65D7">
        <w:rPr>
          <w:rFonts w:cs="Arial"/>
          <w:sz w:val="22"/>
          <w:szCs w:val="22"/>
        </w:rPr>
        <w:t>or book</w:t>
      </w:r>
      <w:r w:rsidR="001D1E9B" w:rsidRPr="000F65D7">
        <w:rPr>
          <w:rFonts w:cs="Arial"/>
          <w:sz w:val="22"/>
          <w:szCs w:val="22"/>
        </w:rPr>
        <w:t>, bench</w:t>
      </w:r>
      <w:r w:rsidR="00070621" w:rsidRPr="000F65D7">
        <w:rPr>
          <w:rFonts w:cs="Arial"/>
          <w:sz w:val="22"/>
          <w:szCs w:val="22"/>
        </w:rPr>
        <w:t>)</w:t>
      </w:r>
      <w:r w:rsidRPr="000F65D7">
        <w:rPr>
          <w:rFonts w:cs="Arial"/>
          <w:sz w:val="22"/>
          <w:szCs w:val="22"/>
        </w:rPr>
        <w:t xml:space="preserve"> and for adding inscriptions to memorials.</w:t>
      </w:r>
    </w:p>
    <w:p w14:paraId="5739228C" w14:textId="77777777" w:rsidR="00E91D0E" w:rsidRPr="000F65D7" w:rsidRDefault="00E91D0E" w:rsidP="000F65D7">
      <w:pPr>
        <w:spacing w:line="360" w:lineRule="auto"/>
        <w:jc w:val="both"/>
        <w:rPr>
          <w:rFonts w:cs="Arial"/>
          <w:sz w:val="22"/>
          <w:szCs w:val="22"/>
        </w:rPr>
      </w:pPr>
    </w:p>
    <w:p w14:paraId="45EF4002" w14:textId="77777777" w:rsidR="00E91D0E" w:rsidRPr="000F65D7" w:rsidRDefault="00E91D0E" w:rsidP="000F65D7">
      <w:pPr>
        <w:spacing w:line="360" w:lineRule="auto"/>
        <w:jc w:val="both"/>
        <w:rPr>
          <w:rFonts w:cs="Arial"/>
          <w:sz w:val="22"/>
          <w:szCs w:val="22"/>
        </w:rPr>
      </w:pPr>
      <w:r w:rsidRPr="000F65D7">
        <w:rPr>
          <w:rFonts w:cs="Arial"/>
          <w:sz w:val="22"/>
          <w:szCs w:val="22"/>
        </w:rPr>
        <w:t xml:space="preserve">The name, address and signature of the person placing the order for the memorial work to be undertaken must be the owner of the Exclusive Right of Burial. </w:t>
      </w:r>
      <w:r w:rsidR="00184694" w:rsidRPr="000F65D7">
        <w:rPr>
          <w:rFonts w:cs="Arial"/>
          <w:sz w:val="22"/>
          <w:szCs w:val="22"/>
        </w:rPr>
        <w:t xml:space="preserve"> </w:t>
      </w:r>
      <w:r w:rsidRPr="000F65D7">
        <w:rPr>
          <w:rFonts w:cs="Arial"/>
          <w:sz w:val="22"/>
          <w:szCs w:val="22"/>
        </w:rPr>
        <w:t>No other signature will be accepted.</w:t>
      </w:r>
    </w:p>
    <w:p w14:paraId="06775CD4" w14:textId="77777777" w:rsidR="00E91D0E" w:rsidRPr="000F65D7" w:rsidRDefault="00E91D0E" w:rsidP="000F65D7">
      <w:pPr>
        <w:spacing w:line="360" w:lineRule="auto"/>
        <w:jc w:val="both"/>
        <w:rPr>
          <w:rFonts w:cs="Arial"/>
          <w:sz w:val="22"/>
          <w:szCs w:val="22"/>
        </w:rPr>
      </w:pPr>
      <w:r w:rsidRPr="000F65D7">
        <w:rPr>
          <w:rFonts w:cs="Arial"/>
          <w:sz w:val="22"/>
          <w:szCs w:val="22"/>
        </w:rPr>
        <w:t>If the owner of the Exclusive Right of Burial is deceased, the applicant must make an application to transfer the exclusive rights or, on production of proof of identity, make application as the Legal Personal Representative for the deceased.</w:t>
      </w:r>
    </w:p>
    <w:p w14:paraId="2C30EB29" w14:textId="77777777" w:rsidR="00E91D0E" w:rsidRPr="000F65D7" w:rsidRDefault="00E91D0E" w:rsidP="000F65D7">
      <w:pPr>
        <w:spacing w:line="360" w:lineRule="auto"/>
        <w:jc w:val="both"/>
        <w:rPr>
          <w:rFonts w:cs="Arial"/>
          <w:sz w:val="22"/>
          <w:szCs w:val="22"/>
        </w:rPr>
      </w:pPr>
    </w:p>
    <w:p w14:paraId="6BBA5BEF" w14:textId="77777777" w:rsidR="00E91D0E" w:rsidRPr="000F65D7" w:rsidRDefault="00E91D0E" w:rsidP="000F65D7">
      <w:pPr>
        <w:spacing w:line="360" w:lineRule="auto"/>
        <w:jc w:val="both"/>
        <w:rPr>
          <w:rFonts w:cs="Arial"/>
          <w:sz w:val="22"/>
          <w:szCs w:val="22"/>
        </w:rPr>
      </w:pPr>
      <w:r w:rsidRPr="000F65D7">
        <w:rPr>
          <w:rFonts w:cs="Arial"/>
          <w:sz w:val="22"/>
          <w:szCs w:val="22"/>
        </w:rPr>
        <w:t>Application for the approval to place a new memorial or kerb</w:t>
      </w:r>
      <w:r w:rsidR="00184694" w:rsidRPr="000F65D7">
        <w:rPr>
          <w:rFonts w:cs="Arial"/>
          <w:sz w:val="22"/>
          <w:szCs w:val="22"/>
        </w:rPr>
        <w:t xml:space="preserve"> </w:t>
      </w:r>
      <w:r w:rsidRPr="000F65D7">
        <w:rPr>
          <w:rFonts w:cs="Arial"/>
          <w:sz w:val="22"/>
          <w:szCs w:val="22"/>
        </w:rPr>
        <w:t>set in a cemetery, alter or add any inscription, or replace, add to or remove from the cemetery any memorial or kerb</w:t>
      </w:r>
      <w:r w:rsidR="00184694" w:rsidRPr="000F65D7">
        <w:rPr>
          <w:rFonts w:cs="Arial"/>
          <w:sz w:val="22"/>
          <w:szCs w:val="22"/>
        </w:rPr>
        <w:t xml:space="preserve"> </w:t>
      </w:r>
      <w:r w:rsidRPr="000F65D7">
        <w:rPr>
          <w:rFonts w:cs="Arial"/>
          <w:sz w:val="22"/>
          <w:szCs w:val="22"/>
        </w:rPr>
        <w:t>set, must be submitted to the Council on the appropriate Memorial Application Form provided by the Chingford Mount Cemetery office.</w:t>
      </w:r>
    </w:p>
    <w:p w14:paraId="6765CA12" w14:textId="77777777" w:rsidR="00E91D0E" w:rsidRPr="000F65D7" w:rsidRDefault="00E91D0E" w:rsidP="000F65D7">
      <w:pPr>
        <w:spacing w:line="360" w:lineRule="auto"/>
        <w:jc w:val="both"/>
        <w:rPr>
          <w:rFonts w:cs="Arial"/>
          <w:sz w:val="22"/>
          <w:szCs w:val="22"/>
        </w:rPr>
      </w:pPr>
      <w:r w:rsidRPr="000F65D7">
        <w:rPr>
          <w:rFonts w:cs="Arial"/>
          <w:sz w:val="22"/>
          <w:szCs w:val="22"/>
        </w:rPr>
        <w:t>A memorial may only be erected on a grave space within the cemetery subject to obtaining the Council's permission and upon payment of the appropriate permit fee.</w:t>
      </w:r>
    </w:p>
    <w:p w14:paraId="47060442" w14:textId="77777777" w:rsidR="00E91D0E" w:rsidRPr="000F65D7" w:rsidRDefault="00E91D0E" w:rsidP="000F65D7">
      <w:pPr>
        <w:spacing w:line="360" w:lineRule="auto"/>
        <w:jc w:val="both"/>
        <w:rPr>
          <w:rFonts w:cs="Arial"/>
          <w:sz w:val="22"/>
          <w:szCs w:val="22"/>
        </w:rPr>
      </w:pPr>
    </w:p>
    <w:p w14:paraId="4CDE2B26" w14:textId="77777777" w:rsidR="00DD4FF6" w:rsidRPr="000F65D7" w:rsidRDefault="00E91D0E" w:rsidP="000F65D7">
      <w:pPr>
        <w:spacing w:line="360" w:lineRule="auto"/>
        <w:jc w:val="both"/>
        <w:rPr>
          <w:rFonts w:cs="Arial"/>
          <w:sz w:val="22"/>
          <w:szCs w:val="22"/>
        </w:rPr>
      </w:pPr>
      <w:r w:rsidRPr="000F65D7">
        <w:rPr>
          <w:rFonts w:cs="Arial"/>
          <w:sz w:val="22"/>
          <w:szCs w:val="22"/>
        </w:rPr>
        <w:t>Drawings of all proposed memorials with particulars of materials to be used and inscriptions shall be submitted on the appropriate form to the Council.</w:t>
      </w:r>
      <w:r w:rsidR="007F0A28">
        <w:rPr>
          <w:rFonts w:cs="Arial"/>
          <w:sz w:val="22"/>
          <w:szCs w:val="22"/>
        </w:rPr>
        <w:t xml:space="preserve"> </w:t>
      </w:r>
      <w:r w:rsidR="00DD4FF6" w:rsidRPr="000F65D7">
        <w:rPr>
          <w:rFonts w:cs="Arial"/>
          <w:color w:val="000000"/>
          <w:sz w:val="22"/>
          <w:szCs w:val="22"/>
          <w:lang w:eastAsia="en-GB"/>
        </w:rPr>
        <w:t>The Council reserves the right to refuse permission for a memorial to be placed in the cemetery when the inscription is deemed to be unsuitable.</w:t>
      </w:r>
    </w:p>
    <w:p w14:paraId="022A1C1D" w14:textId="77777777" w:rsidR="00E91D0E" w:rsidRPr="000F65D7" w:rsidRDefault="00E91D0E" w:rsidP="000F65D7">
      <w:pPr>
        <w:spacing w:line="360" w:lineRule="auto"/>
        <w:jc w:val="both"/>
        <w:rPr>
          <w:rFonts w:cs="Arial"/>
          <w:sz w:val="22"/>
          <w:szCs w:val="22"/>
        </w:rPr>
      </w:pPr>
    </w:p>
    <w:p w14:paraId="248526B4" w14:textId="77777777" w:rsidR="00E91D0E" w:rsidRPr="000F65D7" w:rsidRDefault="00E91D0E" w:rsidP="000F65D7">
      <w:pPr>
        <w:spacing w:line="360" w:lineRule="auto"/>
        <w:jc w:val="both"/>
        <w:rPr>
          <w:rFonts w:cs="Arial"/>
          <w:sz w:val="22"/>
          <w:szCs w:val="22"/>
        </w:rPr>
      </w:pPr>
      <w:r w:rsidRPr="000F65D7">
        <w:rPr>
          <w:rFonts w:cs="Arial"/>
          <w:sz w:val="22"/>
          <w:szCs w:val="22"/>
        </w:rPr>
        <w:t>Anyone erecting a monument or</w:t>
      </w:r>
      <w:r w:rsidR="00AC0BEF" w:rsidRPr="000F65D7">
        <w:rPr>
          <w:rFonts w:cs="Arial"/>
          <w:sz w:val="22"/>
          <w:szCs w:val="22"/>
        </w:rPr>
        <w:t xml:space="preserve"> kerb</w:t>
      </w:r>
      <w:r w:rsidR="007D4546" w:rsidRPr="000F65D7">
        <w:rPr>
          <w:rFonts w:cs="Arial"/>
          <w:sz w:val="22"/>
          <w:szCs w:val="22"/>
        </w:rPr>
        <w:t xml:space="preserve"> </w:t>
      </w:r>
      <w:r w:rsidR="00AC0BEF" w:rsidRPr="000F65D7">
        <w:rPr>
          <w:rFonts w:cs="Arial"/>
          <w:sz w:val="22"/>
          <w:szCs w:val="22"/>
        </w:rPr>
        <w:t>set or who undertakes any m</w:t>
      </w:r>
      <w:r w:rsidRPr="000F65D7">
        <w:rPr>
          <w:rFonts w:cs="Arial"/>
          <w:sz w:val="22"/>
          <w:szCs w:val="22"/>
        </w:rPr>
        <w:t>emorial work within a cemetery not in compliance with these regulations will be required to remove the said memorial or kerb set and pay all costs involved.</w:t>
      </w:r>
    </w:p>
    <w:p w14:paraId="232A9AA4" w14:textId="77777777" w:rsidR="00E91D0E" w:rsidRPr="000F65D7" w:rsidRDefault="00E91D0E" w:rsidP="000F65D7">
      <w:pPr>
        <w:spacing w:line="360" w:lineRule="auto"/>
        <w:jc w:val="both"/>
        <w:rPr>
          <w:rFonts w:cs="Arial"/>
          <w:sz w:val="22"/>
          <w:szCs w:val="22"/>
        </w:rPr>
      </w:pPr>
      <w:r w:rsidRPr="000F65D7">
        <w:rPr>
          <w:rFonts w:cs="Arial"/>
          <w:sz w:val="22"/>
          <w:szCs w:val="22"/>
        </w:rPr>
        <w:t>Any unauthorised memorial or tombstone will be removed by the Council in accordance with article 14 of the Local Authorities' Cemetery Order 1977</w:t>
      </w:r>
      <w:r w:rsidR="00070621" w:rsidRPr="000F65D7">
        <w:rPr>
          <w:rFonts w:cs="Arial"/>
          <w:sz w:val="22"/>
          <w:szCs w:val="22"/>
        </w:rPr>
        <w:t xml:space="preserve"> (LACO)</w:t>
      </w:r>
      <w:r w:rsidR="009977B6" w:rsidRPr="000F65D7">
        <w:rPr>
          <w:rFonts w:cs="Arial"/>
          <w:sz w:val="22"/>
          <w:szCs w:val="22"/>
        </w:rPr>
        <w:t xml:space="preserve"> </w:t>
      </w:r>
      <w:r w:rsidRPr="000F65D7">
        <w:rPr>
          <w:rFonts w:cs="Arial"/>
          <w:sz w:val="22"/>
          <w:szCs w:val="22"/>
        </w:rPr>
        <w:t>and shall be at the expense of the grave owner or their personal representative.</w:t>
      </w:r>
    </w:p>
    <w:p w14:paraId="347B487D" w14:textId="77777777" w:rsidR="00EF6C28" w:rsidRPr="000F65D7" w:rsidRDefault="00EF6C28" w:rsidP="000F65D7">
      <w:pPr>
        <w:spacing w:line="360" w:lineRule="auto"/>
        <w:jc w:val="both"/>
        <w:rPr>
          <w:rFonts w:cs="Arial"/>
          <w:sz w:val="22"/>
          <w:szCs w:val="22"/>
        </w:rPr>
      </w:pPr>
    </w:p>
    <w:p w14:paraId="7898C51D" w14:textId="77777777" w:rsidR="00EA1534" w:rsidRPr="000F65D7" w:rsidRDefault="00E91D0E" w:rsidP="000F65D7">
      <w:pPr>
        <w:spacing w:line="360" w:lineRule="auto"/>
        <w:jc w:val="both"/>
        <w:rPr>
          <w:rFonts w:cs="Arial"/>
          <w:sz w:val="22"/>
          <w:szCs w:val="22"/>
        </w:rPr>
      </w:pPr>
      <w:r w:rsidRPr="000F65D7">
        <w:rPr>
          <w:rFonts w:cs="Arial"/>
          <w:sz w:val="22"/>
          <w:szCs w:val="22"/>
        </w:rPr>
        <w:lastRenderedPageBreak/>
        <w:t xml:space="preserve">The erection of a memorial on a public grave will be subject to the discretion of the Council. As there is no right to erect a memorial on a public/common grave, such a memorial does not in itself confer any rights and remains at the </w:t>
      </w:r>
      <w:r w:rsidR="006C4153" w:rsidRPr="000F65D7">
        <w:rPr>
          <w:rFonts w:cs="Arial"/>
          <w:sz w:val="22"/>
          <w:szCs w:val="22"/>
        </w:rPr>
        <w:t>jurisdiction</w:t>
      </w:r>
      <w:r w:rsidRPr="000F65D7">
        <w:rPr>
          <w:rFonts w:cs="Arial"/>
          <w:sz w:val="22"/>
          <w:szCs w:val="22"/>
        </w:rPr>
        <w:t xml:space="preserve"> of the Council.</w:t>
      </w:r>
    </w:p>
    <w:p w14:paraId="17CEE458" w14:textId="77777777" w:rsidR="00A5308D" w:rsidRPr="000F65D7" w:rsidRDefault="00A5308D" w:rsidP="000F65D7">
      <w:pPr>
        <w:spacing w:line="360" w:lineRule="auto"/>
        <w:rPr>
          <w:rFonts w:cs="Arial"/>
          <w:sz w:val="22"/>
          <w:szCs w:val="22"/>
        </w:rPr>
      </w:pPr>
    </w:p>
    <w:p w14:paraId="771AD2B7" w14:textId="77777777" w:rsidR="00E91D0E" w:rsidRPr="000F65D7" w:rsidRDefault="009977B6" w:rsidP="000F65D7">
      <w:pPr>
        <w:spacing w:line="360" w:lineRule="auto"/>
        <w:rPr>
          <w:rFonts w:cs="Arial"/>
        </w:rPr>
      </w:pPr>
      <w:r w:rsidRPr="000F65D7">
        <w:rPr>
          <w:rFonts w:cs="Arial"/>
          <w:b/>
        </w:rPr>
        <w:t>17.</w:t>
      </w:r>
      <w:r w:rsidRPr="000F65D7">
        <w:rPr>
          <w:rFonts w:cs="Arial"/>
          <w:b/>
        </w:rPr>
        <w:tab/>
      </w:r>
      <w:r w:rsidR="00E91D0E" w:rsidRPr="000F65D7">
        <w:rPr>
          <w:rFonts w:cs="Arial"/>
          <w:b/>
        </w:rPr>
        <w:t xml:space="preserve">Memorial </w:t>
      </w:r>
      <w:r w:rsidR="000200F8" w:rsidRPr="000F65D7">
        <w:rPr>
          <w:rFonts w:cs="Arial"/>
          <w:b/>
        </w:rPr>
        <w:t>s</w:t>
      </w:r>
      <w:r w:rsidR="00E91D0E" w:rsidRPr="000F65D7">
        <w:rPr>
          <w:rFonts w:cs="Arial"/>
          <w:b/>
        </w:rPr>
        <w:t>pecifications</w:t>
      </w:r>
    </w:p>
    <w:p w14:paraId="5B12B303" w14:textId="77777777" w:rsidR="00E91D0E" w:rsidRPr="000F65D7" w:rsidRDefault="00E91D0E" w:rsidP="000F65D7">
      <w:pPr>
        <w:spacing w:line="360" w:lineRule="auto"/>
        <w:jc w:val="both"/>
        <w:rPr>
          <w:rFonts w:cs="Arial"/>
          <w:sz w:val="22"/>
          <w:szCs w:val="22"/>
        </w:rPr>
      </w:pPr>
      <w:r w:rsidRPr="000F65D7">
        <w:rPr>
          <w:rFonts w:cs="Arial"/>
          <w:sz w:val="22"/>
          <w:szCs w:val="22"/>
        </w:rPr>
        <w:t xml:space="preserve">Within the lawned areas only the </w:t>
      </w:r>
      <w:r w:rsidR="00980F0F" w:rsidRPr="000F65D7">
        <w:rPr>
          <w:rFonts w:cs="Arial"/>
          <w:sz w:val="22"/>
          <w:szCs w:val="22"/>
        </w:rPr>
        <w:t>Cemetery</w:t>
      </w:r>
      <w:r w:rsidRPr="000F65D7">
        <w:rPr>
          <w:rFonts w:cs="Arial"/>
          <w:sz w:val="22"/>
          <w:szCs w:val="22"/>
        </w:rPr>
        <w:t xml:space="preserve"> provides rows of concrete plinths to allow for the immediate installation of a headstone.  The graves are in rows back to back.  </w:t>
      </w:r>
    </w:p>
    <w:p w14:paraId="776A4FBB" w14:textId="77777777" w:rsidR="00E91D0E" w:rsidRPr="000F65D7" w:rsidRDefault="00E91D0E" w:rsidP="000F65D7">
      <w:pPr>
        <w:spacing w:line="360" w:lineRule="auto"/>
        <w:jc w:val="both"/>
        <w:rPr>
          <w:rFonts w:cs="Arial"/>
          <w:sz w:val="22"/>
          <w:szCs w:val="22"/>
        </w:rPr>
      </w:pPr>
      <w:r w:rsidRPr="000F65D7">
        <w:rPr>
          <w:rFonts w:cs="Arial"/>
          <w:sz w:val="22"/>
          <w:szCs w:val="22"/>
        </w:rPr>
        <w:t xml:space="preserve"> </w:t>
      </w:r>
    </w:p>
    <w:p w14:paraId="4481AA60" w14:textId="77777777" w:rsidR="00E91D0E" w:rsidRPr="000F65D7" w:rsidRDefault="00E91D0E" w:rsidP="000F65D7">
      <w:pPr>
        <w:pStyle w:val="BodyTextIndent"/>
        <w:spacing w:line="360" w:lineRule="auto"/>
        <w:ind w:left="0" w:firstLine="0"/>
        <w:jc w:val="both"/>
        <w:rPr>
          <w:rFonts w:cs="Arial"/>
          <w:sz w:val="22"/>
          <w:szCs w:val="22"/>
        </w:rPr>
      </w:pPr>
      <w:r w:rsidRPr="000F65D7">
        <w:rPr>
          <w:rFonts w:cs="Arial"/>
          <w:sz w:val="22"/>
          <w:szCs w:val="22"/>
        </w:rPr>
        <w:t>Temporary memorials</w:t>
      </w:r>
      <w:r w:rsidR="00E640CA" w:rsidRPr="000F65D7">
        <w:rPr>
          <w:rFonts w:cs="Arial"/>
          <w:sz w:val="22"/>
          <w:szCs w:val="22"/>
        </w:rPr>
        <w:t>,</w:t>
      </w:r>
      <w:r w:rsidRPr="000F65D7">
        <w:rPr>
          <w:rFonts w:cs="Arial"/>
          <w:sz w:val="22"/>
          <w:szCs w:val="22"/>
        </w:rPr>
        <w:t xml:space="preserve"> in the set form of a wooden cross</w:t>
      </w:r>
      <w:r w:rsidR="00E640CA" w:rsidRPr="000F65D7">
        <w:rPr>
          <w:rFonts w:cs="Arial"/>
          <w:sz w:val="22"/>
          <w:szCs w:val="22"/>
        </w:rPr>
        <w:t>,</w:t>
      </w:r>
      <w:r w:rsidRPr="000F65D7">
        <w:rPr>
          <w:rFonts w:cs="Arial"/>
          <w:sz w:val="22"/>
          <w:szCs w:val="22"/>
        </w:rPr>
        <w:t xml:space="preserve"> can be erected providing they do not exceed </w:t>
      </w:r>
      <w:r w:rsidR="00D16008" w:rsidRPr="000F65D7">
        <w:rPr>
          <w:rFonts w:cs="Arial"/>
          <w:sz w:val="22"/>
          <w:szCs w:val="22"/>
        </w:rPr>
        <w:t xml:space="preserve">3’ (0.9M) </w:t>
      </w:r>
      <w:r w:rsidRPr="000F65D7">
        <w:rPr>
          <w:rFonts w:cs="Arial"/>
          <w:sz w:val="22"/>
          <w:szCs w:val="22"/>
        </w:rPr>
        <w:t>in height above the ground.</w:t>
      </w:r>
    </w:p>
    <w:p w14:paraId="3D71FF04" w14:textId="77777777" w:rsidR="00DE09C8" w:rsidRPr="000F65D7" w:rsidRDefault="00DE09C8" w:rsidP="000F65D7">
      <w:pPr>
        <w:pStyle w:val="BodyTextIndent"/>
        <w:spacing w:line="360" w:lineRule="auto"/>
        <w:ind w:left="0" w:firstLine="0"/>
        <w:jc w:val="both"/>
        <w:rPr>
          <w:rFonts w:cs="Arial"/>
          <w:sz w:val="22"/>
          <w:szCs w:val="22"/>
        </w:rPr>
      </w:pPr>
    </w:p>
    <w:p w14:paraId="595103A2" w14:textId="77777777" w:rsidR="006C72CD" w:rsidRPr="000F65D7" w:rsidRDefault="006C72CD" w:rsidP="007F0A28">
      <w:pPr>
        <w:autoSpaceDE w:val="0"/>
        <w:autoSpaceDN w:val="0"/>
        <w:adjustRightInd w:val="0"/>
        <w:spacing w:line="360" w:lineRule="auto"/>
        <w:jc w:val="both"/>
        <w:rPr>
          <w:rFonts w:cs="Arial"/>
          <w:sz w:val="22"/>
          <w:szCs w:val="22"/>
        </w:rPr>
      </w:pPr>
      <w:r w:rsidRPr="000F65D7">
        <w:rPr>
          <w:rFonts w:cs="Arial"/>
          <w:sz w:val="22"/>
          <w:szCs w:val="22"/>
          <w:lang w:eastAsia="en-GB"/>
        </w:rPr>
        <w:t>Memorials that the Council deem as inappropriate for the cemetery will not be allowed.</w:t>
      </w:r>
      <w:r w:rsidR="000557F2" w:rsidRPr="000F65D7">
        <w:rPr>
          <w:rFonts w:cs="Arial"/>
          <w:sz w:val="22"/>
          <w:szCs w:val="22"/>
          <w:lang w:eastAsia="en-GB"/>
        </w:rPr>
        <w:t xml:space="preserve"> Please forward details of design and dimensions for approval before manufacturing any memorial. The cemetery reserves the right to approve or decline the installation of any memorial. </w:t>
      </w:r>
    </w:p>
    <w:p w14:paraId="14054D20" w14:textId="77777777" w:rsidR="00EB460F" w:rsidRPr="000F65D7" w:rsidRDefault="00EB460F" w:rsidP="000F65D7">
      <w:pPr>
        <w:spacing w:line="360" w:lineRule="auto"/>
        <w:jc w:val="both"/>
        <w:rPr>
          <w:rFonts w:cs="Arial"/>
          <w:b/>
          <w:sz w:val="22"/>
          <w:szCs w:val="22"/>
        </w:rPr>
      </w:pPr>
    </w:p>
    <w:p w14:paraId="2A6C6DFD" w14:textId="77777777" w:rsidR="00DE09C8" w:rsidRPr="000F65D7" w:rsidRDefault="00DE09C8" w:rsidP="000F65D7">
      <w:pPr>
        <w:spacing w:line="360" w:lineRule="auto"/>
        <w:jc w:val="both"/>
        <w:rPr>
          <w:rFonts w:cs="Arial"/>
          <w:b/>
          <w:sz w:val="22"/>
          <w:szCs w:val="22"/>
          <w:u w:val="single"/>
        </w:rPr>
      </w:pPr>
      <w:r w:rsidRPr="000F65D7">
        <w:rPr>
          <w:rFonts w:cs="Arial"/>
          <w:b/>
          <w:sz w:val="22"/>
          <w:szCs w:val="22"/>
          <w:u w:val="single"/>
        </w:rPr>
        <w:t>Memorials must conform to the Council’s specifications</w:t>
      </w:r>
      <w:r w:rsidR="007F0A28">
        <w:rPr>
          <w:rFonts w:cs="Arial"/>
          <w:b/>
          <w:sz w:val="22"/>
          <w:szCs w:val="22"/>
          <w:u w:val="single"/>
        </w:rPr>
        <w:t>. Memorial sizes must not exceed those given below</w:t>
      </w:r>
      <w:r w:rsidRPr="000F65D7">
        <w:rPr>
          <w:rFonts w:cs="Arial"/>
          <w:b/>
          <w:sz w:val="22"/>
          <w:szCs w:val="22"/>
          <w:u w:val="single"/>
        </w:rPr>
        <w:t>:</w:t>
      </w:r>
    </w:p>
    <w:p w14:paraId="1CC44094" w14:textId="77777777" w:rsidR="00DE09C8" w:rsidRPr="007F0A28" w:rsidRDefault="00AB5DD4" w:rsidP="000F65D7">
      <w:pPr>
        <w:spacing w:line="360" w:lineRule="auto"/>
        <w:jc w:val="both"/>
        <w:rPr>
          <w:rFonts w:cs="Arial"/>
          <w:sz w:val="22"/>
          <w:szCs w:val="22"/>
        </w:rPr>
      </w:pPr>
      <w:r w:rsidRPr="007F0A28">
        <w:rPr>
          <w:rFonts w:cs="Arial"/>
          <w:sz w:val="22"/>
          <w:szCs w:val="22"/>
          <w:u w:val="single"/>
        </w:rPr>
        <w:t>Headstone</w:t>
      </w:r>
      <w:r w:rsidRPr="007F0A28">
        <w:rPr>
          <w:rFonts w:cs="Arial"/>
          <w:sz w:val="22"/>
          <w:szCs w:val="22"/>
        </w:rPr>
        <w:t xml:space="preserve"> </w:t>
      </w:r>
      <w:r w:rsidR="00D63032" w:rsidRPr="007F0A28">
        <w:rPr>
          <w:rFonts w:cs="Arial"/>
          <w:sz w:val="22"/>
          <w:szCs w:val="22"/>
        </w:rPr>
        <w:t xml:space="preserve">of a traditional design </w:t>
      </w:r>
      <w:r w:rsidR="000F42ED" w:rsidRPr="007F0A28">
        <w:rPr>
          <w:rFonts w:cs="Arial"/>
          <w:sz w:val="22"/>
          <w:szCs w:val="22"/>
        </w:rPr>
        <w:t>–</w:t>
      </w:r>
      <w:r w:rsidRPr="007F0A28">
        <w:rPr>
          <w:rFonts w:cs="Arial"/>
          <w:sz w:val="22"/>
          <w:szCs w:val="22"/>
        </w:rPr>
        <w:t xml:space="preserve"> </w:t>
      </w:r>
      <w:r w:rsidR="00E97FCF" w:rsidRPr="007F0A28">
        <w:rPr>
          <w:rFonts w:cs="Arial"/>
          <w:sz w:val="22"/>
          <w:szCs w:val="22"/>
        </w:rPr>
        <w:t>m</w:t>
      </w:r>
      <w:r w:rsidR="00DE09C8" w:rsidRPr="007F0A28">
        <w:rPr>
          <w:rFonts w:cs="Arial"/>
          <w:sz w:val="22"/>
          <w:szCs w:val="22"/>
        </w:rPr>
        <w:t>arble</w:t>
      </w:r>
      <w:r w:rsidR="000F42ED" w:rsidRPr="007F0A28">
        <w:rPr>
          <w:rFonts w:cs="Arial"/>
          <w:sz w:val="22"/>
          <w:szCs w:val="22"/>
        </w:rPr>
        <w:t xml:space="preserve"> or</w:t>
      </w:r>
      <w:r w:rsidR="00DE09C8" w:rsidRPr="007F0A28">
        <w:rPr>
          <w:rFonts w:cs="Arial"/>
          <w:sz w:val="22"/>
          <w:szCs w:val="22"/>
        </w:rPr>
        <w:t xml:space="preserve"> granite to measure:</w:t>
      </w:r>
    </w:p>
    <w:p w14:paraId="2FEE340D" w14:textId="77777777" w:rsidR="00D63032" w:rsidRPr="007F0A28" w:rsidRDefault="000557F2" w:rsidP="007F0A28">
      <w:pPr>
        <w:pStyle w:val="ListParagraph"/>
        <w:numPr>
          <w:ilvl w:val="0"/>
          <w:numId w:val="41"/>
        </w:numPr>
        <w:spacing w:line="360" w:lineRule="auto"/>
        <w:jc w:val="both"/>
        <w:rPr>
          <w:rFonts w:ascii="Arial" w:hAnsi="Arial" w:cs="Arial"/>
        </w:rPr>
      </w:pPr>
      <w:r w:rsidRPr="007F0A28">
        <w:rPr>
          <w:rFonts w:ascii="Arial" w:hAnsi="Arial" w:cs="Arial"/>
        </w:rPr>
        <w:t>H</w:t>
      </w:r>
      <w:r w:rsidR="00DE09C8" w:rsidRPr="007F0A28">
        <w:rPr>
          <w:rFonts w:ascii="Arial" w:hAnsi="Arial" w:cs="Arial"/>
        </w:rPr>
        <w:t>eight</w:t>
      </w:r>
      <w:r w:rsidR="00D07CFF" w:rsidRPr="007F0A28">
        <w:rPr>
          <w:rFonts w:ascii="Arial" w:hAnsi="Arial" w:cs="Arial"/>
        </w:rPr>
        <w:t xml:space="preserve"> including base </w:t>
      </w:r>
      <w:r w:rsidR="00D63032" w:rsidRPr="007F0A28">
        <w:rPr>
          <w:rFonts w:ascii="Arial" w:hAnsi="Arial" w:cs="Arial"/>
        </w:rPr>
        <w:t>3’ (0.9M)</w:t>
      </w:r>
      <w:r w:rsidR="007F0A28">
        <w:rPr>
          <w:rFonts w:ascii="Arial" w:hAnsi="Arial" w:cs="Arial"/>
        </w:rPr>
        <w:t>.</w:t>
      </w:r>
    </w:p>
    <w:p w14:paraId="604F98BC" w14:textId="77777777" w:rsidR="00D63032" w:rsidRPr="007F0A28" w:rsidRDefault="00D63032" w:rsidP="007F0A28">
      <w:pPr>
        <w:pStyle w:val="ListParagraph"/>
        <w:numPr>
          <w:ilvl w:val="0"/>
          <w:numId w:val="41"/>
        </w:numPr>
        <w:spacing w:line="360" w:lineRule="auto"/>
        <w:jc w:val="both"/>
        <w:rPr>
          <w:rFonts w:ascii="Arial" w:hAnsi="Arial" w:cs="Arial"/>
        </w:rPr>
      </w:pPr>
      <w:r w:rsidRPr="007F0A28">
        <w:rPr>
          <w:rFonts w:ascii="Arial" w:hAnsi="Arial" w:cs="Arial"/>
        </w:rPr>
        <w:t>Width 2’</w:t>
      </w:r>
      <w:r w:rsidR="00286F52" w:rsidRPr="007F0A28">
        <w:rPr>
          <w:rFonts w:ascii="Arial" w:hAnsi="Arial" w:cs="Arial"/>
        </w:rPr>
        <w:t xml:space="preserve"> </w:t>
      </w:r>
      <w:r w:rsidRPr="007F0A28">
        <w:rPr>
          <w:rFonts w:ascii="Arial" w:hAnsi="Arial" w:cs="Arial"/>
        </w:rPr>
        <w:t>6” (750mm) maximum</w:t>
      </w:r>
      <w:r w:rsidR="007F0A28">
        <w:rPr>
          <w:rFonts w:ascii="Arial" w:hAnsi="Arial" w:cs="Arial"/>
        </w:rPr>
        <w:t>.</w:t>
      </w:r>
    </w:p>
    <w:p w14:paraId="68A33F1C" w14:textId="77777777" w:rsidR="00DE09C8" w:rsidRPr="007F0A28" w:rsidRDefault="00D63032" w:rsidP="00B8309A">
      <w:pPr>
        <w:pStyle w:val="ListParagraph"/>
        <w:numPr>
          <w:ilvl w:val="0"/>
          <w:numId w:val="41"/>
        </w:numPr>
        <w:spacing w:line="360" w:lineRule="auto"/>
        <w:jc w:val="both"/>
        <w:rPr>
          <w:rFonts w:ascii="Arial" w:hAnsi="Arial" w:cs="Arial"/>
        </w:rPr>
      </w:pPr>
      <w:r w:rsidRPr="007F0A28">
        <w:rPr>
          <w:rFonts w:ascii="Arial" w:hAnsi="Arial" w:cs="Arial"/>
        </w:rPr>
        <w:t>Thickness 3” (75mm) to 4” (100mm)</w:t>
      </w:r>
      <w:r w:rsidR="007F0A28">
        <w:rPr>
          <w:rFonts w:ascii="Arial" w:hAnsi="Arial" w:cs="Arial"/>
        </w:rPr>
        <w:t>.</w:t>
      </w:r>
      <w:r w:rsidRPr="007F0A28">
        <w:rPr>
          <w:rFonts w:ascii="Arial" w:hAnsi="Arial" w:cs="Arial"/>
        </w:rPr>
        <w:t xml:space="preserve"> </w:t>
      </w:r>
      <w:r w:rsidR="006C09F2" w:rsidRPr="007F0A28">
        <w:rPr>
          <w:rFonts w:ascii="Arial" w:hAnsi="Arial" w:cs="Arial"/>
        </w:rPr>
        <w:t xml:space="preserve"> </w:t>
      </w:r>
    </w:p>
    <w:p w14:paraId="59B8F4B4" w14:textId="77777777" w:rsidR="00D63032" w:rsidRPr="000F65D7" w:rsidRDefault="00AB5DD4" w:rsidP="000F65D7">
      <w:pPr>
        <w:spacing w:line="360" w:lineRule="auto"/>
        <w:jc w:val="both"/>
        <w:rPr>
          <w:rFonts w:cs="Arial"/>
          <w:sz w:val="22"/>
          <w:szCs w:val="22"/>
        </w:rPr>
      </w:pPr>
      <w:r w:rsidRPr="000F65D7">
        <w:rPr>
          <w:rFonts w:cs="Arial"/>
          <w:sz w:val="22"/>
          <w:szCs w:val="22"/>
          <w:u w:val="single"/>
        </w:rPr>
        <w:t>Vase</w:t>
      </w:r>
      <w:r w:rsidRPr="000F65D7">
        <w:rPr>
          <w:rFonts w:cs="Arial"/>
          <w:sz w:val="22"/>
          <w:szCs w:val="22"/>
        </w:rPr>
        <w:t xml:space="preserve"> - </w:t>
      </w:r>
      <w:r w:rsidR="00C83D2F" w:rsidRPr="000F65D7">
        <w:rPr>
          <w:rFonts w:cs="Arial"/>
          <w:sz w:val="22"/>
          <w:szCs w:val="22"/>
        </w:rPr>
        <w:t>m</w:t>
      </w:r>
      <w:r w:rsidR="00DE09C8" w:rsidRPr="000F65D7">
        <w:rPr>
          <w:rFonts w:cs="Arial"/>
          <w:sz w:val="22"/>
          <w:szCs w:val="22"/>
        </w:rPr>
        <w:t>arble or granite to measure:</w:t>
      </w:r>
    </w:p>
    <w:p w14:paraId="27908DEF" w14:textId="77777777" w:rsidR="00AB5DD4" w:rsidRPr="007F0A28" w:rsidRDefault="00D16008" w:rsidP="007F0A28">
      <w:pPr>
        <w:pStyle w:val="ListParagraph"/>
        <w:numPr>
          <w:ilvl w:val="0"/>
          <w:numId w:val="42"/>
        </w:numPr>
        <w:spacing w:line="360" w:lineRule="auto"/>
        <w:jc w:val="both"/>
        <w:rPr>
          <w:rFonts w:ascii="Arial" w:hAnsi="Arial" w:cs="Arial"/>
        </w:rPr>
      </w:pPr>
      <w:r w:rsidRPr="007F0A28">
        <w:rPr>
          <w:rFonts w:ascii="Arial" w:hAnsi="Arial" w:cs="Arial"/>
        </w:rPr>
        <w:t xml:space="preserve">8” x 8” x 8” (200mm x 200mm x 200mm) </w:t>
      </w:r>
      <w:r w:rsidR="007F0A28">
        <w:rPr>
          <w:rFonts w:ascii="Arial" w:hAnsi="Arial" w:cs="Arial"/>
        </w:rPr>
        <w:t>m</w:t>
      </w:r>
      <w:r w:rsidRPr="007F0A28">
        <w:rPr>
          <w:rFonts w:ascii="Arial" w:hAnsi="Arial" w:cs="Arial"/>
        </w:rPr>
        <w:t>andatory</w:t>
      </w:r>
      <w:r w:rsidR="007F0A28">
        <w:rPr>
          <w:rFonts w:ascii="Arial" w:hAnsi="Arial" w:cs="Arial"/>
        </w:rPr>
        <w:t>.</w:t>
      </w:r>
      <w:r w:rsidRPr="007F0A28">
        <w:rPr>
          <w:rFonts w:ascii="Arial" w:hAnsi="Arial" w:cs="Arial"/>
        </w:rPr>
        <w:t xml:space="preserve">  </w:t>
      </w:r>
    </w:p>
    <w:p w14:paraId="6FA1DCEB" w14:textId="77777777" w:rsidR="00DE09C8" w:rsidRPr="007F0A28" w:rsidRDefault="00DE09C8" w:rsidP="007F0A28">
      <w:pPr>
        <w:pStyle w:val="ListParagraph"/>
        <w:numPr>
          <w:ilvl w:val="0"/>
          <w:numId w:val="42"/>
        </w:numPr>
        <w:spacing w:line="360" w:lineRule="auto"/>
        <w:jc w:val="both"/>
        <w:rPr>
          <w:rFonts w:ascii="Arial" w:hAnsi="Arial" w:cs="Arial"/>
        </w:rPr>
      </w:pPr>
      <w:r w:rsidRPr="007F0A28">
        <w:rPr>
          <w:rFonts w:ascii="Arial" w:hAnsi="Arial" w:cs="Arial"/>
        </w:rPr>
        <w:t>Maximum 2 allowed per grave</w:t>
      </w:r>
      <w:r w:rsidR="007F0A28">
        <w:rPr>
          <w:rFonts w:ascii="Arial" w:hAnsi="Arial" w:cs="Arial"/>
        </w:rPr>
        <w:t>.</w:t>
      </w:r>
    </w:p>
    <w:p w14:paraId="2FA50E12" w14:textId="77777777" w:rsidR="008101A5" w:rsidRPr="000F65D7" w:rsidRDefault="00DE09C8" w:rsidP="000F65D7">
      <w:pPr>
        <w:spacing w:line="360" w:lineRule="auto"/>
        <w:jc w:val="both"/>
        <w:rPr>
          <w:rFonts w:cs="Arial"/>
          <w:sz w:val="22"/>
          <w:szCs w:val="22"/>
        </w:rPr>
      </w:pPr>
      <w:r w:rsidRPr="000F65D7">
        <w:rPr>
          <w:rFonts w:cs="Arial"/>
          <w:sz w:val="22"/>
          <w:szCs w:val="22"/>
          <w:u w:val="single"/>
        </w:rPr>
        <w:t>Kerbs</w:t>
      </w:r>
      <w:r w:rsidR="00AB5DD4" w:rsidRPr="000F65D7">
        <w:rPr>
          <w:rFonts w:cs="Arial"/>
          <w:sz w:val="22"/>
          <w:szCs w:val="22"/>
        </w:rPr>
        <w:t xml:space="preserve"> </w:t>
      </w:r>
      <w:r w:rsidR="00D63032" w:rsidRPr="000F65D7">
        <w:rPr>
          <w:rFonts w:cs="Arial"/>
          <w:sz w:val="22"/>
          <w:szCs w:val="22"/>
        </w:rPr>
        <w:t>- marble or granite</w:t>
      </w:r>
      <w:r w:rsidR="008101A5" w:rsidRPr="000F65D7">
        <w:rPr>
          <w:rFonts w:cs="Arial"/>
          <w:sz w:val="22"/>
          <w:szCs w:val="22"/>
        </w:rPr>
        <w:t>.</w:t>
      </w:r>
    </w:p>
    <w:p w14:paraId="6A199530" w14:textId="77777777" w:rsidR="008101A5" w:rsidRPr="007F0A28" w:rsidRDefault="008101A5" w:rsidP="00B8309A">
      <w:pPr>
        <w:pStyle w:val="ListParagraph"/>
        <w:numPr>
          <w:ilvl w:val="0"/>
          <w:numId w:val="43"/>
        </w:numPr>
        <w:spacing w:line="360" w:lineRule="auto"/>
        <w:jc w:val="both"/>
        <w:rPr>
          <w:rFonts w:ascii="Arial" w:hAnsi="Arial" w:cs="Arial"/>
        </w:rPr>
      </w:pPr>
      <w:r w:rsidRPr="007F0A28">
        <w:rPr>
          <w:rFonts w:ascii="Arial" w:hAnsi="Arial" w:cs="Arial"/>
        </w:rPr>
        <w:t xml:space="preserve">Kerbs must not exceed 3” (75mm) high and must be erected on a concrete frame or concrete slab base not exceeding 18” </w:t>
      </w:r>
      <w:r w:rsidR="00D16008" w:rsidRPr="007F0A28">
        <w:rPr>
          <w:rFonts w:ascii="Arial" w:hAnsi="Arial" w:cs="Arial"/>
        </w:rPr>
        <w:t>(45</w:t>
      </w:r>
      <w:r w:rsidR="00A05977" w:rsidRPr="007F0A28">
        <w:rPr>
          <w:rFonts w:ascii="Arial" w:hAnsi="Arial" w:cs="Arial"/>
        </w:rPr>
        <w:t>0</w:t>
      </w:r>
      <w:r w:rsidR="00D16008" w:rsidRPr="007F0A28">
        <w:rPr>
          <w:rFonts w:ascii="Arial" w:hAnsi="Arial" w:cs="Arial"/>
        </w:rPr>
        <w:t>mm) x 30” (7</w:t>
      </w:r>
      <w:r w:rsidR="00A05977" w:rsidRPr="007F0A28">
        <w:rPr>
          <w:rFonts w:ascii="Arial" w:hAnsi="Arial" w:cs="Arial"/>
        </w:rPr>
        <w:t>50</w:t>
      </w:r>
      <w:r w:rsidR="00D16008" w:rsidRPr="007F0A28">
        <w:rPr>
          <w:rFonts w:ascii="Arial" w:hAnsi="Arial" w:cs="Arial"/>
        </w:rPr>
        <w:t>mm)</w:t>
      </w:r>
      <w:r w:rsidRPr="007F0A28">
        <w:rPr>
          <w:rFonts w:ascii="Arial" w:hAnsi="Arial" w:cs="Arial"/>
        </w:rPr>
        <w:t xml:space="preserve">   </w:t>
      </w:r>
    </w:p>
    <w:p w14:paraId="727D4BAB" w14:textId="77777777" w:rsidR="008101A5" w:rsidRPr="007F0A28" w:rsidRDefault="008101A5" w:rsidP="00B8309A">
      <w:pPr>
        <w:pStyle w:val="ListParagraph"/>
        <w:numPr>
          <w:ilvl w:val="0"/>
          <w:numId w:val="43"/>
        </w:numPr>
        <w:spacing w:line="360" w:lineRule="auto"/>
        <w:jc w:val="both"/>
        <w:rPr>
          <w:rFonts w:ascii="Arial" w:hAnsi="Arial" w:cs="Arial"/>
        </w:rPr>
      </w:pPr>
      <w:r w:rsidRPr="007F0A28">
        <w:rPr>
          <w:rFonts w:ascii="Arial" w:hAnsi="Arial" w:cs="Arial"/>
        </w:rPr>
        <w:t xml:space="preserve">Kerbs must be erected within the allowed 18” </w:t>
      </w:r>
      <w:r w:rsidR="00D16008" w:rsidRPr="007F0A28">
        <w:rPr>
          <w:rFonts w:ascii="Arial" w:hAnsi="Arial" w:cs="Arial"/>
        </w:rPr>
        <w:t>(45</w:t>
      </w:r>
      <w:r w:rsidR="00A05977" w:rsidRPr="007F0A28">
        <w:rPr>
          <w:rFonts w:ascii="Arial" w:hAnsi="Arial" w:cs="Arial"/>
        </w:rPr>
        <w:t>0</w:t>
      </w:r>
      <w:r w:rsidR="00D16008" w:rsidRPr="007F0A28">
        <w:rPr>
          <w:rFonts w:ascii="Arial" w:hAnsi="Arial" w:cs="Arial"/>
        </w:rPr>
        <w:t xml:space="preserve">mm) </w:t>
      </w:r>
      <w:r w:rsidRPr="007F0A28">
        <w:rPr>
          <w:rFonts w:ascii="Arial" w:hAnsi="Arial" w:cs="Arial"/>
        </w:rPr>
        <w:t xml:space="preserve">x 30” </w:t>
      </w:r>
      <w:r w:rsidR="00D16008" w:rsidRPr="007F0A28">
        <w:rPr>
          <w:rFonts w:ascii="Arial" w:hAnsi="Arial" w:cs="Arial"/>
        </w:rPr>
        <w:t>(7</w:t>
      </w:r>
      <w:r w:rsidR="00A05977" w:rsidRPr="007F0A28">
        <w:rPr>
          <w:rFonts w:ascii="Arial" w:hAnsi="Arial" w:cs="Arial"/>
        </w:rPr>
        <w:t>50</w:t>
      </w:r>
      <w:r w:rsidR="00D16008" w:rsidRPr="007F0A28">
        <w:rPr>
          <w:rFonts w:ascii="Arial" w:hAnsi="Arial" w:cs="Arial"/>
        </w:rPr>
        <w:t xml:space="preserve">mm) </w:t>
      </w:r>
      <w:r w:rsidRPr="007F0A28">
        <w:rPr>
          <w:rFonts w:ascii="Arial" w:hAnsi="Arial" w:cs="Arial"/>
        </w:rPr>
        <w:t>area at the head of the grave.</w:t>
      </w:r>
    </w:p>
    <w:p w14:paraId="4BCCDB47" w14:textId="77777777" w:rsidR="00EB460F" w:rsidRPr="007F0A28" w:rsidRDefault="00DE09C8" w:rsidP="00B8309A">
      <w:pPr>
        <w:pStyle w:val="ListParagraph"/>
        <w:numPr>
          <w:ilvl w:val="0"/>
          <w:numId w:val="43"/>
        </w:numPr>
        <w:spacing w:line="360" w:lineRule="auto"/>
        <w:jc w:val="both"/>
        <w:rPr>
          <w:rFonts w:ascii="Arial" w:hAnsi="Arial" w:cs="Arial"/>
          <w:u w:val="single"/>
        </w:rPr>
      </w:pPr>
      <w:r w:rsidRPr="007F0A28">
        <w:rPr>
          <w:rFonts w:ascii="Arial" w:hAnsi="Arial" w:cs="Arial"/>
        </w:rPr>
        <w:t>Kerbs</w:t>
      </w:r>
      <w:r w:rsidR="006D31BC" w:rsidRPr="007F0A28">
        <w:rPr>
          <w:rFonts w:ascii="Arial" w:hAnsi="Arial" w:cs="Arial"/>
        </w:rPr>
        <w:t>, where installed,</w:t>
      </w:r>
      <w:r w:rsidRPr="007F0A28">
        <w:rPr>
          <w:rFonts w:ascii="Arial" w:hAnsi="Arial" w:cs="Arial"/>
        </w:rPr>
        <w:t xml:space="preserve"> can be fil</w:t>
      </w:r>
      <w:r w:rsidR="00CB6D66" w:rsidRPr="007F0A28">
        <w:rPr>
          <w:rFonts w:ascii="Arial" w:hAnsi="Arial" w:cs="Arial"/>
        </w:rPr>
        <w:t>l</w:t>
      </w:r>
      <w:r w:rsidRPr="007F0A28">
        <w:rPr>
          <w:rFonts w:ascii="Arial" w:hAnsi="Arial" w:cs="Arial"/>
        </w:rPr>
        <w:t xml:space="preserve">ed with soil, </w:t>
      </w:r>
      <w:r w:rsidR="006D31BC" w:rsidRPr="007F0A28">
        <w:rPr>
          <w:rFonts w:ascii="Arial" w:hAnsi="Arial" w:cs="Arial"/>
        </w:rPr>
        <w:t xml:space="preserve">stone </w:t>
      </w:r>
      <w:r w:rsidRPr="007F0A28">
        <w:rPr>
          <w:rFonts w:ascii="Arial" w:hAnsi="Arial" w:cs="Arial"/>
        </w:rPr>
        <w:t>chippings or covered by a plate of marble</w:t>
      </w:r>
      <w:r w:rsidR="006D31BC" w:rsidRPr="007F0A28">
        <w:rPr>
          <w:rFonts w:ascii="Arial" w:hAnsi="Arial" w:cs="Arial"/>
        </w:rPr>
        <w:t xml:space="preserve"> or</w:t>
      </w:r>
      <w:r w:rsidRPr="007F0A28">
        <w:rPr>
          <w:rFonts w:ascii="Arial" w:hAnsi="Arial" w:cs="Arial"/>
        </w:rPr>
        <w:t xml:space="preserve"> granite.</w:t>
      </w:r>
      <w:r w:rsidR="00062CA9" w:rsidRPr="007F0A28">
        <w:rPr>
          <w:rFonts w:ascii="Arial" w:hAnsi="Arial" w:cs="Arial"/>
        </w:rPr>
        <w:t xml:space="preserve"> </w:t>
      </w:r>
      <w:r w:rsidR="007C43A1" w:rsidRPr="007F0A28">
        <w:rPr>
          <w:rFonts w:ascii="Arial" w:hAnsi="Arial" w:cs="Arial"/>
          <w:b/>
        </w:rPr>
        <w:t xml:space="preserve"> No items are permitted outside the kerb area</w:t>
      </w:r>
      <w:r w:rsidR="007C43A1" w:rsidRPr="007F0A28">
        <w:rPr>
          <w:rFonts w:ascii="Arial" w:hAnsi="Arial" w:cs="Arial"/>
        </w:rPr>
        <w:t>.</w:t>
      </w:r>
    </w:p>
    <w:p w14:paraId="0D050BE3" w14:textId="77777777" w:rsidR="00C7136A" w:rsidRPr="000F65D7" w:rsidRDefault="00EB460F" w:rsidP="000F65D7">
      <w:pPr>
        <w:spacing w:line="360" w:lineRule="auto"/>
        <w:jc w:val="both"/>
        <w:rPr>
          <w:rFonts w:cs="Arial"/>
          <w:sz w:val="22"/>
          <w:szCs w:val="22"/>
        </w:rPr>
      </w:pPr>
      <w:r w:rsidRPr="000F65D7">
        <w:rPr>
          <w:rFonts w:cs="Arial"/>
          <w:sz w:val="22"/>
          <w:szCs w:val="22"/>
          <w:u w:val="single"/>
        </w:rPr>
        <w:t xml:space="preserve">Books / Plaques / Plates </w:t>
      </w:r>
      <w:r w:rsidRPr="000F65D7">
        <w:rPr>
          <w:rFonts w:cs="Arial"/>
          <w:sz w:val="22"/>
          <w:szCs w:val="22"/>
        </w:rPr>
        <w:t>- marble or granite.</w:t>
      </w:r>
    </w:p>
    <w:p w14:paraId="15A5B5D2" w14:textId="77777777" w:rsidR="00EB460F" w:rsidRPr="007F0A28" w:rsidRDefault="00EB460F" w:rsidP="007F0A28">
      <w:pPr>
        <w:pStyle w:val="ListParagraph"/>
        <w:numPr>
          <w:ilvl w:val="0"/>
          <w:numId w:val="44"/>
        </w:numPr>
        <w:spacing w:line="360" w:lineRule="auto"/>
        <w:jc w:val="both"/>
        <w:rPr>
          <w:rFonts w:ascii="Arial" w:hAnsi="Arial" w:cs="Arial"/>
        </w:rPr>
      </w:pPr>
      <w:r w:rsidRPr="007F0A28">
        <w:rPr>
          <w:rFonts w:ascii="Arial" w:hAnsi="Arial" w:cs="Arial"/>
        </w:rPr>
        <w:t xml:space="preserve">Must not exceed 15” </w:t>
      </w:r>
      <w:r w:rsidR="00B43EFA" w:rsidRPr="007F0A28">
        <w:rPr>
          <w:rFonts w:ascii="Arial" w:hAnsi="Arial" w:cs="Arial"/>
        </w:rPr>
        <w:t xml:space="preserve">(375mm) </w:t>
      </w:r>
      <w:r w:rsidRPr="007F0A28">
        <w:rPr>
          <w:rFonts w:ascii="Arial" w:hAnsi="Arial" w:cs="Arial"/>
        </w:rPr>
        <w:t xml:space="preserve">in height </w:t>
      </w:r>
      <w:r w:rsidR="00B43EFA" w:rsidRPr="007F0A28">
        <w:rPr>
          <w:rFonts w:ascii="Arial" w:hAnsi="Arial" w:cs="Arial"/>
        </w:rPr>
        <w:t>and</w:t>
      </w:r>
      <w:r w:rsidR="00464399" w:rsidRPr="007F0A28">
        <w:rPr>
          <w:rFonts w:ascii="Arial" w:hAnsi="Arial" w:cs="Arial"/>
        </w:rPr>
        <w:t xml:space="preserve"> 30”</w:t>
      </w:r>
      <w:r w:rsidR="007F0A28">
        <w:rPr>
          <w:rFonts w:ascii="Arial" w:hAnsi="Arial" w:cs="Arial"/>
        </w:rPr>
        <w:t xml:space="preserve"> </w:t>
      </w:r>
      <w:r w:rsidR="00464399" w:rsidRPr="007F0A28">
        <w:rPr>
          <w:rFonts w:ascii="Arial" w:hAnsi="Arial" w:cs="Arial"/>
        </w:rPr>
        <w:t>(750mm) in width.</w:t>
      </w:r>
    </w:p>
    <w:p w14:paraId="113CEF2A" w14:textId="77777777" w:rsidR="0077743C" w:rsidRPr="000F65D7" w:rsidRDefault="006C72CD" w:rsidP="000F65D7">
      <w:pPr>
        <w:pStyle w:val="Default"/>
        <w:spacing w:line="360" w:lineRule="auto"/>
        <w:jc w:val="both"/>
        <w:rPr>
          <w:color w:val="auto"/>
          <w:sz w:val="22"/>
          <w:szCs w:val="22"/>
        </w:rPr>
      </w:pPr>
      <w:r w:rsidRPr="000F65D7">
        <w:rPr>
          <w:sz w:val="22"/>
          <w:szCs w:val="22"/>
          <w:lang w:eastAsia="en-GB"/>
        </w:rPr>
        <w:t>No other adornments such as raised or sunken footstones, solar lights, flags or any other similar items as determined by the Council are allowed.</w:t>
      </w:r>
    </w:p>
    <w:p w14:paraId="69AFE8BC" w14:textId="77777777" w:rsidR="00EB460F" w:rsidRPr="000F65D7" w:rsidRDefault="001E04D3" w:rsidP="000F65D7">
      <w:pPr>
        <w:spacing w:line="360" w:lineRule="auto"/>
        <w:jc w:val="both"/>
        <w:rPr>
          <w:rFonts w:eastAsiaTheme="minorHAnsi" w:cs="Arial"/>
          <w:color w:val="000000"/>
          <w:sz w:val="22"/>
          <w:szCs w:val="22"/>
        </w:rPr>
      </w:pPr>
      <w:r w:rsidRPr="000F65D7">
        <w:rPr>
          <w:rFonts w:cs="Arial"/>
          <w:sz w:val="22"/>
          <w:szCs w:val="22"/>
        </w:rPr>
        <w:lastRenderedPageBreak/>
        <w:t xml:space="preserve">The Council reserves the right to </w:t>
      </w:r>
      <w:r w:rsidR="00070621" w:rsidRPr="000F65D7">
        <w:rPr>
          <w:rFonts w:cs="Arial"/>
          <w:sz w:val="22"/>
          <w:szCs w:val="22"/>
        </w:rPr>
        <w:t xml:space="preserve">refuse the installation or </w:t>
      </w:r>
      <w:r w:rsidRPr="000F65D7">
        <w:rPr>
          <w:rFonts w:cs="Arial"/>
          <w:sz w:val="22"/>
          <w:szCs w:val="22"/>
        </w:rPr>
        <w:t xml:space="preserve">exclude or remove from the cemetery any memorial not executed in a workmanlike manner or from sound materials, or which in the opinion of the Council disfigure the cemetery or offend public decency. </w:t>
      </w:r>
      <w:r w:rsidR="00070621" w:rsidRPr="000F65D7">
        <w:rPr>
          <w:rFonts w:cs="Arial"/>
          <w:sz w:val="22"/>
          <w:szCs w:val="22"/>
        </w:rPr>
        <w:t>The cemetery manager</w:t>
      </w:r>
      <w:r w:rsidR="00CB6D66" w:rsidRPr="000F65D7">
        <w:rPr>
          <w:rFonts w:cs="Arial"/>
          <w:sz w:val="22"/>
          <w:szCs w:val="22"/>
        </w:rPr>
        <w:t>’</w:t>
      </w:r>
      <w:r w:rsidR="00070621" w:rsidRPr="000F65D7">
        <w:rPr>
          <w:rFonts w:cs="Arial"/>
          <w:sz w:val="22"/>
          <w:szCs w:val="22"/>
        </w:rPr>
        <w:t>s decision is final.</w:t>
      </w:r>
    </w:p>
    <w:p w14:paraId="7924737A" w14:textId="77777777" w:rsidR="00B8309A" w:rsidRDefault="00B8309A" w:rsidP="000F65D7">
      <w:pPr>
        <w:pStyle w:val="Default"/>
        <w:spacing w:line="360" w:lineRule="auto"/>
        <w:rPr>
          <w:b/>
          <w:noProof/>
          <w:lang w:eastAsia="en-GB"/>
        </w:rPr>
      </w:pPr>
    </w:p>
    <w:p w14:paraId="1C806345" w14:textId="52B80855" w:rsidR="00695591" w:rsidRPr="000F65D7" w:rsidRDefault="009977B6" w:rsidP="000F65D7">
      <w:pPr>
        <w:pStyle w:val="Default"/>
        <w:spacing w:line="360" w:lineRule="auto"/>
        <w:rPr>
          <w:noProof/>
          <w:sz w:val="22"/>
          <w:szCs w:val="22"/>
          <w:lang w:eastAsia="en-GB"/>
        </w:rPr>
      </w:pPr>
      <w:r w:rsidRPr="000F65D7">
        <w:rPr>
          <w:b/>
          <w:noProof/>
          <w:lang w:eastAsia="en-GB"/>
        </w:rPr>
        <w:t>18.</w:t>
      </w:r>
      <w:r w:rsidRPr="000F65D7">
        <w:rPr>
          <w:b/>
          <w:noProof/>
          <w:lang w:eastAsia="en-GB"/>
        </w:rPr>
        <w:tab/>
      </w:r>
      <w:r w:rsidR="00695591" w:rsidRPr="000F65D7">
        <w:rPr>
          <w:b/>
          <w:noProof/>
          <w:lang w:eastAsia="en-GB"/>
        </w:rPr>
        <w:t xml:space="preserve">Maintenance of </w:t>
      </w:r>
      <w:r w:rsidR="000200F8" w:rsidRPr="000F65D7">
        <w:rPr>
          <w:b/>
          <w:noProof/>
          <w:lang w:eastAsia="en-GB"/>
        </w:rPr>
        <w:t>m</w:t>
      </w:r>
      <w:r w:rsidR="00695591" w:rsidRPr="000F65D7">
        <w:rPr>
          <w:b/>
          <w:noProof/>
          <w:lang w:eastAsia="en-GB"/>
        </w:rPr>
        <w:t>emorials</w:t>
      </w:r>
    </w:p>
    <w:p w14:paraId="046D01EC" w14:textId="77777777" w:rsidR="00695591" w:rsidRPr="000F65D7" w:rsidRDefault="00695591" w:rsidP="000F65D7">
      <w:pPr>
        <w:pStyle w:val="Default"/>
        <w:spacing w:line="360" w:lineRule="auto"/>
        <w:rPr>
          <w:noProof/>
          <w:sz w:val="22"/>
          <w:szCs w:val="22"/>
          <w:lang w:eastAsia="en-GB"/>
        </w:rPr>
      </w:pPr>
      <w:r w:rsidRPr="000F65D7">
        <w:rPr>
          <w:noProof/>
          <w:sz w:val="22"/>
          <w:szCs w:val="22"/>
          <w:lang w:eastAsia="en-GB"/>
        </w:rPr>
        <w:t>The Council reserves the right to:</w:t>
      </w:r>
    </w:p>
    <w:p w14:paraId="64EF6285" w14:textId="77777777" w:rsidR="00695591" w:rsidRPr="000F65D7" w:rsidRDefault="00063B1B" w:rsidP="000F65D7">
      <w:pPr>
        <w:pStyle w:val="Default"/>
        <w:numPr>
          <w:ilvl w:val="0"/>
          <w:numId w:val="33"/>
        </w:numPr>
        <w:spacing w:line="360" w:lineRule="auto"/>
        <w:jc w:val="both"/>
        <w:rPr>
          <w:noProof/>
          <w:sz w:val="22"/>
          <w:szCs w:val="22"/>
          <w:lang w:eastAsia="en-GB"/>
        </w:rPr>
      </w:pPr>
      <w:r w:rsidRPr="000F65D7">
        <w:rPr>
          <w:noProof/>
          <w:sz w:val="22"/>
          <w:szCs w:val="22"/>
          <w:lang w:eastAsia="en-GB"/>
        </w:rPr>
        <w:t>r</w:t>
      </w:r>
      <w:r w:rsidR="00695591" w:rsidRPr="000F65D7">
        <w:rPr>
          <w:noProof/>
          <w:sz w:val="22"/>
          <w:szCs w:val="22"/>
          <w:lang w:eastAsia="en-GB"/>
        </w:rPr>
        <w:t xml:space="preserve">emove a memorial headstone from a grave to allow for adjacent graves to be excavated. </w:t>
      </w:r>
    </w:p>
    <w:p w14:paraId="4EA37377" w14:textId="77777777" w:rsidR="00063B1B" w:rsidRPr="000F65D7" w:rsidRDefault="00063B1B" w:rsidP="000F65D7">
      <w:pPr>
        <w:pStyle w:val="Default"/>
        <w:numPr>
          <w:ilvl w:val="0"/>
          <w:numId w:val="33"/>
        </w:numPr>
        <w:spacing w:line="360" w:lineRule="auto"/>
        <w:jc w:val="both"/>
        <w:rPr>
          <w:noProof/>
          <w:color w:val="auto"/>
          <w:sz w:val="22"/>
          <w:szCs w:val="22"/>
          <w:lang w:eastAsia="en-GB"/>
        </w:rPr>
      </w:pPr>
      <w:r w:rsidRPr="000F65D7">
        <w:rPr>
          <w:noProof/>
          <w:color w:val="auto"/>
          <w:sz w:val="22"/>
          <w:szCs w:val="22"/>
          <w:lang w:eastAsia="en-GB"/>
        </w:rPr>
        <w:t>lay flat or make safe an</w:t>
      </w:r>
      <w:r w:rsidR="00070621" w:rsidRPr="000F65D7">
        <w:rPr>
          <w:noProof/>
          <w:color w:val="auto"/>
          <w:sz w:val="22"/>
          <w:szCs w:val="22"/>
          <w:lang w:eastAsia="en-GB"/>
        </w:rPr>
        <w:t>y</w:t>
      </w:r>
      <w:r w:rsidRPr="000F65D7">
        <w:rPr>
          <w:noProof/>
          <w:color w:val="auto"/>
          <w:sz w:val="22"/>
          <w:szCs w:val="22"/>
          <w:lang w:eastAsia="en-GB"/>
        </w:rPr>
        <w:t xml:space="preserve"> memorial headstone tha</w:t>
      </w:r>
      <w:r w:rsidR="00070621" w:rsidRPr="000F65D7">
        <w:rPr>
          <w:noProof/>
          <w:color w:val="auto"/>
          <w:sz w:val="22"/>
          <w:szCs w:val="22"/>
          <w:lang w:eastAsia="en-GB"/>
        </w:rPr>
        <w:t>t has been identified as unsafe and/or likely to cause injury.</w:t>
      </w:r>
    </w:p>
    <w:p w14:paraId="6F916C54" w14:textId="77777777" w:rsidR="00063B1B" w:rsidRPr="000F65D7" w:rsidRDefault="00063B1B" w:rsidP="000F65D7">
      <w:pPr>
        <w:pStyle w:val="Default"/>
        <w:numPr>
          <w:ilvl w:val="0"/>
          <w:numId w:val="33"/>
        </w:numPr>
        <w:spacing w:line="360" w:lineRule="auto"/>
        <w:jc w:val="both"/>
        <w:rPr>
          <w:noProof/>
          <w:color w:val="auto"/>
          <w:sz w:val="22"/>
          <w:szCs w:val="22"/>
          <w:lang w:eastAsia="en-GB"/>
        </w:rPr>
      </w:pPr>
      <w:r w:rsidRPr="000F65D7">
        <w:rPr>
          <w:color w:val="auto"/>
          <w:sz w:val="22"/>
          <w:szCs w:val="22"/>
        </w:rPr>
        <w:t xml:space="preserve">remove any memorial </w:t>
      </w:r>
      <w:r w:rsidR="001D1E9B" w:rsidRPr="000F65D7">
        <w:rPr>
          <w:color w:val="auto"/>
          <w:sz w:val="22"/>
          <w:szCs w:val="22"/>
        </w:rPr>
        <w:t xml:space="preserve">or bench </w:t>
      </w:r>
      <w:r w:rsidRPr="000F65D7">
        <w:rPr>
          <w:color w:val="auto"/>
          <w:sz w:val="22"/>
          <w:szCs w:val="22"/>
        </w:rPr>
        <w:t>that has become or is likely to become dangerous or which is in a derelict or unsightly condition</w:t>
      </w:r>
      <w:r w:rsidR="004A170D" w:rsidRPr="000F65D7">
        <w:rPr>
          <w:color w:val="auto"/>
          <w:sz w:val="22"/>
          <w:szCs w:val="22"/>
        </w:rPr>
        <w:t>.  The Council will take all reasonable steps to contact the grave owner before taking such action.</w:t>
      </w:r>
    </w:p>
    <w:p w14:paraId="38F5B306" w14:textId="77777777" w:rsidR="004A170D" w:rsidRPr="000F65D7" w:rsidRDefault="004A170D" w:rsidP="000F65D7">
      <w:pPr>
        <w:pStyle w:val="Default"/>
        <w:spacing w:line="360" w:lineRule="auto"/>
        <w:jc w:val="both"/>
        <w:rPr>
          <w:noProof/>
          <w:sz w:val="22"/>
          <w:szCs w:val="22"/>
          <w:lang w:eastAsia="en-GB"/>
        </w:rPr>
      </w:pPr>
    </w:p>
    <w:p w14:paraId="44E1C538" w14:textId="77777777" w:rsidR="00063B1B" w:rsidRPr="000F65D7" w:rsidRDefault="00695591" w:rsidP="000F65D7">
      <w:pPr>
        <w:pStyle w:val="Default"/>
        <w:spacing w:line="360" w:lineRule="auto"/>
        <w:jc w:val="both"/>
        <w:rPr>
          <w:noProof/>
          <w:color w:val="auto"/>
          <w:sz w:val="22"/>
          <w:szCs w:val="22"/>
          <w:lang w:eastAsia="en-GB"/>
        </w:rPr>
      </w:pPr>
      <w:r w:rsidRPr="000F65D7">
        <w:rPr>
          <w:noProof/>
          <w:sz w:val="22"/>
          <w:szCs w:val="22"/>
          <w:lang w:eastAsia="en-GB"/>
        </w:rPr>
        <w:t>The Council will not be responsible for any damage/theft or vandalism or any other cirumstances beyond the control of the Council.</w:t>
      </w:r>
    </w:p>
    <w:p w14:paraId="2457DF98" w14:textId="77777777" w:rsidR="00C26D77" w:rsidRPr="000F65D7" w:rsidRDefault="00980F0F" w:rsidP="007F0A28">
      <w:pPr>
        <w:spacing w:line="360" w:lineRule="auto"/>
        <w:jc w:val="both"/>
        <w:rPr>
          <w:rFonts w:cs="Arial"/>
          <w:noProof/>
          <w:sz w:val="22"/>
          <w:szCs w:val="22"/>
          <w:lang w:eastAsia="en-GB"/>
        </w:rPr>
      </w:pPr>
      <w:r w:rsidRPr="000F65D7">
        <w:rPr>
          <w:rFonts w:cs="Arial"/>
          <w:sz w:val="22"/>
          <w:szCs w:val="22"/>
        </w:rPr>
        <w:t xml:space="preserve">All memorials shall be kept in good repair by the owners, and in the event of any memorial falling into disrepair and the necessary repairs not being carried out </w:t>
      </w:r>
      <w:r w:rsidRPr="000F65D7">
        <w:rPr>
          <w:rFonts w:cs="Arial"/>
          <w:b/>
          <w:sz w:val="22"/>
          <w:szCs w:val="22"/>
        </w:rPr>
        <w:t>within</w:t>
      </w:r>
      <w:r w:rsidR="00070621" w:rsidRPr="000F65D7">
        <w:rPr>
          <w:rFonts w:cs="Arial"/>
          <w:b/>
          <w:sz w:val="22"/>
          <w:szCs w:val="22"/>
        </w:rPr>
        <w:t xml:space="preserve"> 3</w:t>
      </w:r>
      <w:r w:rsidRPr="000F65D7">
        <w:rPr>
          <w:rFonts w:cs="Arial"/>
          <w:b/>
          <w:sz w:val="22"/>
          <w:szCs w:val="22"/>
        </w:rPr>
        <w:t xml:space="preserve"> months after notice from the Council</w:t>
      </w:r>
      <w:r w:rsidRPr="000F65D7">
        <w:rPr>
          <w:rFonts w:cs="Arial"/>
          <w:sz w:val="22"/>
          <w:szCs w:val="22"/>
        </w:rPr>
        <w:t>, the memorial may be removed by the Council subject and in accordance with the provisions of Schedule 3 to the Local A</w:t>
      </w:r>
      <w:r w:rsidR="00070621" w:rsidRPr="000F65D7">
        <w:rPr>
          <w:rFonts w:cs="Arial"/>
          <w:sz w:val="22"/>
          <w:szCs w:val="22"/>
        </w:rPr>
        <w:t>uthorities' Cemetery Order 1977 (LACO)</w:t>
      </w:r>
    </w:p>
    <w:p w14:paraId="5A29936C" w14:textId="405B6E46" w:rsidR="00063B1B" w:rsidRDefault="00063B1B" w:rsidP="000F65D7">
      <w:pPr>
        <w:pStyle w:val="Default"/>
        <w:spacing w:line="360" w:lineRule="auto"/>
        <w:jc w:val="both"/>
        <w:rPr>
          <w:noProof/>
          <w:color w:val="auto"/>
          <w:sz w:val="22"/>
          <w:szCs w:val="22"/>
          <w:lang w:eastAsia="en-GB"/>
        </w:rPr>
      </w:pPr>
      <w:r w:rsidRPr="000F65D7">
        <w:rPr>
          <w:noProof/>
          <w:color w:val="auto"/>
          <w:sz w:val="22"/>
          <w:szCs w:val="22"/>
          <w:lang w:eastAsia="en-GB"/>
        </w:rPr>
        <w:t>The Council recommends grave owners to obtain an appropriate insurance to protect the memoria</w:t>
      </w:r>
      <w:r w:rsidR="00070621" w:rsidRPr="000F65D7">
        <w:rPr>
          <w:noProof/>
          <w:color w:val="auto"/>
          <w:sz w:val="22"/>
          <w:szCs w:val="22"/>
          <w:lang w:eastAsia="en-GB"/>
        </w:rPr>
        <w:t>l from unforeseen circumstances where possible.</w:t>
      </w:r>
    </w:p>
    <w:p w14:paraId="0EA24554" w14:textId="03365ADA" w:rsidR="00D74480" w:rsidRPr="000F65D7" w:rsidRDefault="00D74480" w:rsidP="000F65D7">
      <w:pPr>
        <w:pStyle w:val="Default"/>
        <w:spacing w:line="360" w:lineRule="auto"/>
        <w:jc w:val="both"/>
        <w:rPr>
          <w:noProof/>
          <w:color w:val="auto"/>
          <w:sz w:val="22"/>
          <w:szCs w:val="22"/>
          <w:lang w:eastAsia="en-GB"/>
        </w:rPr>
      </w:pPr>
      <w:r>
        <w:rPr>
          <w:noProof/>
          <w:color w:val="auto"/>
          <w:sz w:val="22"/>
          <w:szCs w:val="22"/>
          <w:lang w:eastAsia="en-GB"/>
        </w:rPr>
        <w:t xml:space="preserve">The Council </w:t>
      </w:r>
      <w:r w:rsidR="000D136C">
        <w:rPr>
          <w:noProof/>
          <w:color w:val="auto"/>
          <w:sz w:val="22"/>
          <w:szCs w:val="22"/>
          <w:lang w:eastAsia="en-GB"/>
        </w:rPr>
        <w:t>inspects memorials in accordance with Health and Safety regulations. If memorials are found to be dangerous the Council will act to make safe, for instance, by laying a headstone flat on the ground or removing a bench. Cemetery Sections are inspected at set recommended intervals of 5 years or sooner if deemed necessary. Inspections last took place in 2019</w:t>
      </w:r>
      <w:r w:rsidR="00107715">
        <w:rPr>
          <w:noProof/>
          <w:color w:val="auto"/>
          <w:sz w:val="22"/>
          <w:szCs w:val="22"/>
          <w:lang w:eastAsia="en-GB"/>
        </w:rPr>
        <w:t xml:space="preserve">, and are scheduled </w:t>
      </w:r>
      <w:r w:rsidR="00C158C8">
        <w:rPr>
          <w:noProof/>
          <w:color w:val="auto"/>
          <w:sz w:val="22"/>
          <w:szCs w:val="22"/>
          <w:lang w:eastAsia="en-GB"/>
        </w:rPr>
        <w:t>to be completed by</w:t>
      </w:r>
      <w:r w:rsidR="00107715">
        <w:rPr>
          <w:noProof/>
          <w:color w:val="auto"/>
          <w:sz w:val="22"/>
          <w:szCs w:val="22"/>
          <w:lang w:eastAsia="en-GB"/>
        </w:rPr>
        <w:t xml:space="preserve"> July 2024.</w:t>
      </w:r>
      <w:r w:rsidR="000D136C">
        <w:rPr>
          <w:noProof/>
          <w:color w:val="auto"/>
          <w:sz w:val="22"/>
          <w:szCs w:val="22"/>
          <w:lang w:eastAsia="en-GB"/>
        </w:rPr>
        <w:t xml:space="preserve">    </w:t>
      </w:r>
    </w:p>
    <w:p w14:paraId="080981D6" w14:textId="77777777" w:rsidR="001D1E9B" w:rsidRPr="000F65D7" w:rsidRDefault="001D1E9B" w:rsidP="000F65D7">
      <w:pPr>
        <w:pStyle w:val="Default"/>
        <w:spacing w:line="360" w:lineRule="auto"/>
        <w:jc w:val="both"/>
        <w:rPr>
          <w:noProof/>
          <w:color w:val="auto"/>
          <w:sz w:val="22"/>
          <w:szCs w:val="22"/>
          <w:lang w:eastAsia="en-GB"/>
        </w:rPr>
      </w:pPr>
    </w:p>
    <w:p w14:paraId="6FC69BEC" w14:textId="77777777" w:rsidR="001D1E9B" w:rsidRPr="000F65D7" w:rsidRDefault="009977B6" w:rsidP="000F65D7">
      <w:pPr>
        <w:pStyle w:val="Default"/>
        <w:spacing w:line="360" w:lineRule="auto"/>
        <w:jc w:val="both"/>
        <w:rPr>
          <w:noProof/>
          <w:color w:val="auto"/>
          <w:sz w:val="22"/>
          <w:szCs w:val="22"/>
          <w:lang w:eastAsia="en-GB"/>
        </w:rPr>
      </w:pPr>
      <w:r w:rsidRPr="000F65D7">
        <w:rPr>
          <w:b/>
          <w:bCs/>
          <w:noProof/>
          <w:color w:val="auto"/>
          <w:lang w:eastAsia="en-GB"/>
        </w:rPr>
        <w:t>19.</w:t>
      </w:r>
      <w:r w:rsidRPr="000F65D7">
        <w:rPr>
          <w:b/>
          <w:bCs/>
          <w:noProof/>
          <w:color w:val="auto"/>
          <w:lang w:eastAsia="en-GB"/>
        </w:rPr>
        <w:tab/>
      </w:r>
      <w:r w:rsidR="001D1E9B" w:rsidRPr="000F65D7">
        <w:rPr>
          <w:b/>
          <w:bCs/>
          <w:noProof/>
          <w:color w:val="auto"/>
          <w:lang w:eastAsia="en-GB"/>
        </w:rPr>
        <w:t>Benches</w:t>
      </w:r>
    </w:p>
    <w:p w14:paraId="31589AE1" w14:textId="77777777" w:rsidR="001D1E9B" w:rsidRPr="000F65D7" w:rsidRDefault="001D1E9B" w:rsidP="000F65D7">
      <w:pPr>
        <w:pStyle w:val="Default"/>
        <w:spacing w:line="360" w:lineRule="auto"/>
        <w:jc w:val="both"/>
        <w:rPr>
          <w:noProof/>
          <w:color w:val="auto"/>
          <w:sz w:val="22"/>
          <w:szCs w:val="22"/>
          <w:lang w:eastAsia="en-GB"/>
        </w:rPr>
      </w:pPr>
      <w:r w:rsidRPr="000F65D7">
        <w:rPr>
          <w:noProof/>
          <w:color w:val="auto"/>
          <w:sz w:val="22"/>
          <w:szCs w:val="22"/>
          <w:lang w:eastAsia="en-GB"/>
        </w:rPr>
        <w:t>No memorial benches are to be installed at the cemetery without the permission of both the cemetery office and the registered grave owner. All benches and other memorials are subject to a permit and must be authorised by the cemetery office before installation, otherwise they will not be permitted and will be removed and placed in a safe storage area for collection for a limited time.</w:t>
      </w:r>
    </w:p>
    <w:p w14:paraId="2F3A842E" w14:textId="77777777" w:rsidR="001D1E9B" w:rsidRPr="000F65D7" w:rsidRDefault="001D1E9B" w:rsidP="000F65D7">
      <w:pPr>
        <w:pStyle w:val="Default"/>
        <w:spacing w:line="360" w:lineRule="auto"/>
        <w:jc w:val="both"/>
        <w:rPr>
          <w:noProof/>
          <w:color w:val="auto"/>
          <w:sz w:val="22"/>
          <w:szCs w:val="22"/>
          <w:lang w:eastAsia="en-GB"/>
        </w:rPr>
      </w:pPr>
    </w:p>
    <w:p w14:paraId="72ED9566" w14:textId="77777777" w:rsidR="001D1E9B" w:rsidRPr="000F65D7" w:rsidRDefault="001D1E9B" w:rsidP="000F65D7">
      <w:pPr>
        <w:pStyle w:val="Default"/>
        <w:spacing w:line="360" w:lineRule="auto"/>
        <w:jc w:val="both"/>
        <w:rPr>
          <w:noProof/>
          <w:color w:val="auto"/>
          <w:sz w:val="22"/>
          <w:szCs w:val="22"/>
          <w:lang w:eastAsia="en-GB"/>
        </w:rPr>
      </w:pPr>
      <w:r w:rsidRPr="000F65D7">
        <w:rPr>
          <w:noProof/>
          <w:color w:val="auto"/>
          <w:sz w:val="22"/>
          <w:szCs w:val="22"/>
          <w:lang w:eastAsia="en-GB"/>
        </w:rPr>
        <w:t xml:space="preserve">Only good quality weatherproof polywood benches with a carved dedication and permit will be accepted. These are available via the Cemetery Office. Existing hardwood benches may remain so long as they are safe and in good condition. The Council accept no responsibility for the condition and/or upkeep of benches. Softwood, self-assembly or DIY benches will not be permitted and if found, staff will remove to a safe storage area for collection and removal by the grave owner.  </w:t>
      </w:r>
    </w:p>
    <w:p w14:paraId="1F896F34" w14:textId="77777777" w:rsidR="001D1E9B" w:rsidRPr="000F65D7" w:rsidRDefault="001D1E9B" w:rsidP="000F65D7">
      <w:pPr>
        <w:pStyle w:val="Default"/>
        <w:spacing w:line="360" w:lineRule="auto"/>
        <w:jc w:val="both"/>
        <w:rPr>
          <w:noProof/>
          <w:color w:val="auto"/>
          <w:sz w:val="22"/>
          <w:szCs w:val="22"/>
          <w:lang w:eastAsia="en-GB"/>
        </w:rPr>
      </w:pPr>
    </w:p>
    <w:p w14:paraId="767BEF2F" w14:textId="77777777" w:rsidR="001D1E9B" w:rsidRPr="000F65D7" w:rsidRDefault="009977B6" w:rsidP="000F65D7">
      <w:pPr>
        <w:pStyle w:val="Default"/>
        <w:spacing w:line="360" w:lineRule="auto"/>
        <w:jc w:val="both"/>
        <w:rPr>
          <w:noProof/>
          <w:color w:val="auto"/>
          <w:sz w:val="22"/>
          <w:szCs w:val="22"/>
          <w:lang w:eastAsia="en-GB"/>
        </w:rPr>
      </w:pPr>
      <w:r w:rsidRPr="000F65D7">
        <w:rPr>
          <w:b/>
          <w:bCs/>
          <w:noProof/>
          <w:color w:val="auto"/>
          <w:lang w:eastAsia="en-GB"/>
        </w:rPr>
        <w:lastRenderedPageBreak/>
        <w:t>20.</w:t>
      </w:r>
      <w:r w:rsidRPr="000F65D7">
        <w:rPr>
          <w:b/>
          <w:bCs/>
          <w:noProof/>
          <w:color w:val="auto"/>
          <w:lang w:eastAsia="en-GB"/>
        </w:rPr>
        <w:tab/>
      </w:r>
      <w:r w:rsidR="001D1E9B" w:rsidRPr="000F65D7">
        <w:rPr>
          <w:b/>
          <w:bCs/>
          <w:noProof/>
          <w:color w:val="auto"/>
          <w:lang w:eastAsia="en-GB"/>
        </w:rPr>
        <w:t>Cemetery Registers and Plans of the Burial Grounds</w:t>
      </w:r>
    </w:p>
    <w:p w14:paraId="0B93E15A" w14:textId="77777777" w:rsidR="00DC2E2C" w:rsidRPr="000F65D7" w:rsidRDefault="00DC2E2C" w:rsidP="000F65D7">
      <w:pPr>
        <w:spacing w:line="360" w:lineRule="auto"/>
        <w:jc w:val="both"/>
        <w:rPr>
          <w:rFonts w:cs="Arial"/>
          <w:sz w:val="22"/>
          <w:szCs w:val="22"/>
        </w:rPr>
      </w:pPr>
      <w:r w:rsidRPr="000F65D7">
        <w:rPr>
          <w:rFonts w:cs="Arial"/>
          <w:sz w:val="22"/>
          <w:szCs w:val="22"/>
        </w:rPr>
        <w:t xml:space="preserve">The Registers of </w:t>
      </w:r>
      <w:r w:rsidR="00877776" w:rsidRPr="000F65D7">
        <w:rPr>
          <w:rFonts w:cs="Arial"/>
          <w:sz w:val="22"/>
          <w:szCs w:val="22"/>
        </w:rPr>
        <w:t xml:space="preserve">all </w:t>
      </w:r>
      <w:r w:rsidRPr="000F65D7">
        <w:rPr>
          <w:rFonts w:cs="Arial"/>
          <w:sz w:val="22"/>
          <w:szCs w:val="22"/>
        </w:rPr>
        <w:t xml:space="preserve">burials </w:t>
      </w:r>
      <w:r w:rsidR="00877776" w:rsidRPr="000F65D7">
        <w:rPr>
          <w:rFonts w:cs="Arial"/>
          <w:sz w:val="22"/>
          <w:szCs w:val="22"/>
        </w:rPr>
        <w:t>and plans of</w:t>
      </w:r>
      <w:r w:rsidR="00C27F09" w:rsidRPr="000F65D7">
        <w:rPr>
          <w:rFonts w:cs="Arial"/>
          <w:sz w:val="22"/>
          <w:szCs w:val="22"/>
        </w:rPr>
        <w:t xml:space="preserve"> Chingford Mount and Walthamstow Queens Road</w:t>
      </w:r>
      <w:r w:rsidR="00877776" w:rsidRPr="000F65D7">
        <w:rPr>
          <w:rFonts w:cs="Arial"/>
          <w:sz w:val="22"/>
          <w:szCs w:val="22"/>
        </w:rPr>
        <w:t xml:space="preserve"> cemeteries are </w:t>
      </w:r>
      <w:r w:rsidRPr="000F65D7">
        <w:rPr>
          <w:rFonts w:cs="Arial"/>
          <w:sz w:val="22"/>
          <w:szCs w:val="22"/>
        </w:rPr>
        <w:t>kept at Chingford Mount Cemetery.</w:t>
      </w:r>
      <w:r w:rsidR="00C27F09" w:rsidRPr="000F65D7">
        <w:rPr>
          <w:rFonts w:cs="Arial"/>
          <w:sz w:val="22"/>
          <w:szCs w:val="22"/>
        </w:rPr>
        <w:t xml:space="preserve"> </w:t>
      </w:r>
      <w:r w:rsidRPr="000F65D7">
        <w:rPr>
          <w:rFonts w:cs="Arial"/>
          <w:sz w:val="22"/>
          <w:szCs w:val="22"/>
        </w:rPr>
        <w:t xml:space="preserve">As soon as is reasonably practicable, all details relating to a burial are recorded within the registers held at Chingford Mount Cemetery.  </w:t>
      </w:r>
    </w:p>
    <w:p w14:paraId="4338F62A" w14:textId="77777777" w:rsidR="00DC2E2C" w:rsidRPr="000F65D7" w:rsidRDefault="00DC2E2C" w:rsidP="000F65D7">
      <w:pPr>
        <w:spacing w:line="360" w:lineRule="auto"/>
        <w:jc w:val="both"/>
        <w:rPr>
          <w:rFonts w:cs="Arial"/>
          <w:sz w:val="22"/>
          <w:szCs w:val="22"/>
        </w:rPr>
      </w:pPr>
    </w:p>
    <w:p w14:paraId="7B487322" w14:textId="77777777" w:rsidR="006B53DE" w:rsidRPr="000F65D7" w:rsidRDefault="00496C50" w:rsidP="000F65D7">
      <w:pPr>
        <w:spacing w:line="360" w:lineRule="auto"/>
        <w:jc w:val="both"/>
        <w:rPr>
          <w:rFonts w:eastAsiaTheme="minorHAnsi" w:cs="Arial"/>
          <w:sz w:val="22"/>
          <w:szCs w:val="22"/>
        </w:rPr>
      </w:pPr>
      <w:r w:rsidRPr="000F65D7">
        <w:rPr>
          <w:rFonts w:eastAsiaTheme="minorHAnsi" w:cs="Arial"/>
          <w:sz w:val="22"/>
          <w:szCs w:val="22"/>
        </w:rPr>
        <w:t>Registers of all bur</w:t>
      </w:r>
      <w:r w:rsidR="00070621" w:rsidRPr="000F65D7">
        <w:rPr>
          <w:rFonts w:eastAsiaTheme="minorHAnsi" w:cs="Arial"/>
          <w:sz w:val="22"/>
          <w:szCs w:val="22"/>
        </w:rPr>
        <w:t>ials and plans of the cemetery grounds</w:t>
      </w:r>
      <w:r w:rsidRPr="000F65D7">
        <w:rPr>
          <w:rFonts w:eastAsiaTheme="minorHAnsi" w:cs="Arial"/>
          <w:sz w:val="22"/>
          <w:szCs w:val="22"/>
        </w:rPr>
        <w:t xml:space="preserve"> </w:t>
      </w:r>
      <w:r w:rsidR="00070621" w:rsidRPr="000F65D7">
        <w:rPr>
          <w:rFonts w:eastAsiaTheme="minorHAnsi" w:cs="Arial"/>
          <w:sz w:val="22"/>
          <w:szCs w:val="22"/>
        </w:rPr>
        <w:t xml:space="preserve">are kept at the cemetery office. Copies of certified entries or searches </w:t>
      </w:r>
      <w:r w:rsidR="00367353" w:rsidRPr="000F65D7">
        <w:rPr>
          <w:rFonts w:eastAsiaTheme="minorHAnsi" w:cs="Arial"/>
          <w:sz w:val="22"/>
          <w:szCs w:val="22"/>
        </w:rPr>
        <w:t>for</w:t>
      </w:r>
      <w:r w:rsidR="00070621" w:rsidRPr="000F65D7">
        <w:rPr>
          <w:rFonts w:eastAsiaTheme="minorHAnsi" w:cs="Arial"/>
          <w:sz w:val="22"/>
          <w:szCs w:val="22"/>
        </w:rPr>
        <w:t xml:space="preserve"> information contained within the registers can be requested </w:t>
      </w:r>
      <w:r w:rsidR="00367353" w:rsidRPr="000F65D7">
        <w:rPr>
          <w:rFonts w:eastAsiaTheme="minorHAnsi" w:cs="Arial"/>
          <w:sz w:val="22"/>
          <w:szCs w:val="22"/>
        </w:rPr>
        <w:t xml:space="preserve">by completion of an appropriate form and the payment of a fee. </w:t>
      </w:r>
      <w:r w:rsidR="007D4546" w:rsidRPr="000F65D7">
        <w:rPr>
          <w:rFonts w:eastAsiaTheme="minorHAnsi" w:cs="Arial"/>
          <w:sz w:val="22"/>
          <w:szCs w:val="22"/>
        </w:rPr>
        <w:t xml:space="preserve"> </w:t>
      </w:r>
      <w:r w:rsidR="00367353" w:rsidRPr="000F65D7">
        <w:rPr>
          <w:rFonts w:eastAsiaTheme="minorHAnsi" w:cs="Arial"/>
          <w:sz w:val="22"/>
          <w:szCs w:val="22"/>
        </w:rPr>
        <w:t xml:space="preserve">Staff will then undertake the search and provide the applicant </w:t>
      </w:r>
      <w:r w:rsidR="004C5CB5">
        <w:rPr>
          <w:rFonts w:eastAsiaTheme="minorHAnsi" w:cs="Arial"/>
          <w:sz w:val="22"/>
          <w:szCs w:val="22"/>
        </w:rPr>
        <w:t>w</w:t>
      </w:r>
      <w:r w:rsidR="00367353" w:rsidRPr="000F65D7">
        <w:rPr>
          <w:rFonts w:eastAsiaTheme="minorHAnsi" w:cs="Arial"/>
          <w:sz w:val="22"/>
          <w:szCs w:val="22"/>
        </w:rPr>
        <w:t>ith all details (where found) within 10 working days</w:t>
      </w:r>
      <w:r w:rsidR="00C27F09" w:rsidRPr="000F65D7">
        <w:rPr>
          <w:rFonts w:eastAsiaTheme="minorHAnsi" w:cs="Arial"/>
          <w:sz w:val="22"/>
          <w:szCs w:val="22"/>
        </w:rPr>
        <w:t xml:space="preserve"> where practicable</w:t>
      </w:r>
      <w:r w:rsidR="00367353" w:rsidRPr="000F65D7">
        <w:rPr>
          <w:rFonts w:eastAsiaTheme="minorHAnsi" w:cs="Arial"/>
          <w:sz w:val="22"/>
          <w:szCs w:val="22"/>
        </w:rPr>
        <w:t>. The information can be provided by phone, email or by the making of an appointment at Chingford Mount Cemetery.</w:t>
      </w:r>
      <w:r w:rsidRPr="000F65D7">
        <w:rPr>
          <w:rFonts w:eastAsiaTheme="minorHAnsi" w:cs="Arial"/>
          <w:sz w:val="22"/>
          <w:szCs w:val="22"/>
        </w:rPr>
        <w:t xml:space="preserve"> </w:t>
      </w:r>
    </w:p>
    <w:p w14:paraId="2575E34D" w14:textId="77777777" w:rsidR="00496C50" w:rsidRPr="000F65D7" w:rsidRDefault="006B53DE" w:rsidP="000F65D7">
      <w:pPr>
        <w:spacing w:line="360" w:lineRule="auto"/>
        <w:jc w:val="both"/>
        <w:rPr>
          <w:rFonts w:eastAsiaTheme="minorHAnsi" w:cs="Arial"/>
          <w:sz w:val="22"/>
          <w:szCs w:val="22"/>
        </w:rPr>
      </w:pPr>
      <w:r w:rsidRPr="000F65D7">
        <w:rPr>
          <w:rFonts w:eastAsiaTheme="minorHAnsi" w:cs="Arial"/>
          <w:sz w:val="22"/>
          <w:szCs w:val="22"/>
        </w:rPr>
        <w:t>Regrettably it is not possible for searches for graves, or any requests regarding locations of graves to be undertaken without an appointment.</w:t>
      </w:r>
      <w:r w:rsidR="000F65D7">
        <w:rPr>
          <w:rFonts w:eastAsiaTheme="minorHAnsi" w:cs="Arial"/>
          <w:sz w:val="22"/>
          <w:szCs w:val="22"/>
        </w:rPr>
        <w:t xml:space="preserve"> </w:t>
      </w:r>
      <w:r w:rsidR="00877776" w:rsidRPr="000F65D7">
        <w:rPr>
          <w:rFonts w:eastAsiaTheme="minorHAnsi" w:cs="Arial"/>
          <w:sz w:val="22"/>
          <w:szCs w:val="22"/>
        </w:rPr>
        <w:t xml:space="preserve">A charge will be levied for the Council </w:t>
      </w:r>
      <w:r w:rsidR="00496C50" w:rsidRPr="000F65D7">
        <w:rPr>
          <w:rFonts w:eastAsiaTheme="minorHAnsi" w:cs="Arial"/>
          <w:sz w:val="22"/>
          <w:szCs w:val="22"/>
        </w:rPr>
        <w:t xml:space="preserve">for providing </w:t>
      </w:r>
      <w:r w:rsidR="00367353" w:rsidRPr="000F65D7">
        <w:rPr>
          <w:rFonts w:eastAsiaTheme="minorHAnsi" w:cs="Arial"/>
          <w:sz w:val="22"/>
          <w:szCs w:val="22"/>
        </w:rPr>
        <w:t>photo</w:t>
      </w:r>
      <w:r w:rsidR="00496C50" w:rsidRPr="000F65D7">
        <w:rPr>
          <w:rFonts w:eastAsiaTheme="minorHAnsi" w:cs="Arial"/>
          <w:sz w:val="22"/>
          <w:szCs w:val="22"/>
        </w:rPr>
        <w:t>copies</w:t>
      </w:r>
      <w:r w:rsidR="009977B6" w:rsidRPr="000F65D7">
        <w:rPr>
          <w:rFonts w:eastAsiaTheme="minorHAnsi" w:cs="Arial"/>
          <w:sz w:val="22"/>
          <w:szCs w:val="22"/>
        </w:rPr>
        <w:t xml:space="preserve"> </w:t>
      </w:r>
      <w:r w:rsidR="00496C50" w:rsidRPr="000F65D7">
        <w:rPr>
          <w:rFonts w:eastAsiaTheme="minorHAnsi" w:cs="Arial"/>
          <w:sz w:val="22"/>
          <w:szCs w:val="22"/>
        </w:rPr>
        <w:t xml:space="preserve">of entries </w:t>
      </w:r>
      <w:r w:rsidR="00C32916" w:rsidRPr="000F65D7">
        <w:rPr>
          <w:rFonts w:eastAsiaTheme="minorHAnsi" w:cs="Arial"/>
          <w:sz w:val="22"/>
          <w:szCs w:val="22"/>
        </w:rPr>
        <w:t>from</w:t>
      </w:r>
      <w:r w:rsidR="00496C50" w:rsidRPr="000F65D7">
        <w:rPr>
          <w:rFonts w:eastAsiaTheme="minorHAnsi" w:cs="Arial"/>
          <w:sz w:val="22"/>
          <w:szCs w:val="22"/>
        </w:rPr>
        <w:t xml:space="preserve"> any register.</w:t>
      </w:r>
    </w:p>
    <w:p w14:paraId="369DD5DE" w14:textId="77777777" w:rsidR="0035345A" w:rsidRPr="000F65D7" w:rsidRDefault="0035345A" w:rsidP="000F65D7">
      <w:pPr>
        <w:pStyle w:val="Default"/>
        <w:spacing w:line="360" w:lineRule="auto"/>
        <w:rPr>
          <w:b/>
          <w:color w:val="auto"/>
          <w:sz w:val="22"/>
          <w:szCs w:val="22"/>
        </w:rPr>
      </w:pPr>
    </w:p>
    <w:p w14:paraId="602277C5" w14:textId="77777777" w:rsidR="0015333F" w:rsidRPr="000F65D7" w:rsidRDefault="001D1E9B" w:rsidP="000F65D7">
      <w:pPr>
        <w:pStyle w:val="Default"/>
        <w:spacing w:line="360" w:lineRule="auto"/>
        <w:rPr>
          <w:sz w:val="22"/>
          <w:szCs w:val="22"/>
        </w:rPr>
      </w:pPr>
      <w:r w:rsidRPr="000F65D7">
        <w:rPr>
          <w:b/>
        </w:rPr>
        <w:t>2</w:t>
      </w:r>
      <w:r w:rsidR="00180351">
        <w:rPr>
          <w:b/>
        </w:rPr>
        <w:t>1</w:t>
      </w:r>
      <w:r w:rsidRPr="000F65D7">
        <w:rPr>
          <w:b/>
        </w:rPr>
        <w:t>.</w:t>
      </w:r>
      <w:r w:rsidRPr="000F65D7">
        <w:rPr>
          <w:b/>
        </w:rPr>
        <w:tab/>
      </w:r>
      <w:r w:rsidR="000200F8" w:rsidRPr="000F65D7">
        <w:rPr>
          <w:b/>
        </w:rPr>
        <w:t>Conduct within the cemeteries</w:t>
      </w:r>
    </w:p>
    <w:p w14:paraId="25599D68" w14:textId="77777777" w:rsidR="00367353" w:rsidRPr="000F65D7" w:rsidRDefault="00B25A01" w:rsidP="000F65D7">
      <w:pPr>
        <w:spacing w:line="360" w:lineRule="auto"/>
        <w:jc w:val="both"/>
        <w:rPr>
          <w:rFonts w:eastAsiaTheme="minorHAnsi" w:cs="Arial"/>
          <w:color w:val="000000"/>
          <w:sz w:val="22"/>
          <w:szCs w:val="22"/>
        </w:rPr>
      </w:pPr>
      <w:r w:rsidRPr="000F65D7">
        <w:rPr>
          <w:rFonts w:eastAsiaTheme="minorHAnsi" w:cs="Arial"/>
          <w:sz w:val="22"/>
          <w:szCs w:val="22"/>
        </w:rPr>
        <w:t>All</w:t>
      </w:r>
      <w:r w:rsidRPr="000F65D7">
        <w:rPr>
          <w:rFonts w:eastAsiaTheme="minorHAnsi" w:cs="Arial"/>
          <w:spacing w:val="7"/>
          <w:sz w:val="22"/>
          <w:szCs w:val="22"/>
        </w:rPr>
        <w:t xml:space="preserve"> </w:t>
      </w:r>
      <w:r w:rsidRPr="000F65D7">
        <w:rPr>
          <w:rFonts w:eastAsiaTheme="minorHAnsi" w:cs="Arial"/>
          <w:sz w:val="22"/>
          <w:szCs w:val="22"/>
        </w:rPr>
        <w:t>vehicles</w:t>
      </w:r>
      <w:r w:rsidRPr="000F65D7">
        <w:rPr>
          <w:rFonts w:eastAsiaTheme="minorHAnsi" w:cs="Arial"/>
          <w:spacing w:val="7"/>
          <w:sz w:val="22"/>
          <w:szCs w:val="22"/>
        </w:rPr>
        <w:t xml:space="preserve"> </w:t>
      </w:r>
      <w:r w:rsidRPr="000F65D7">
        <w:rPr>
          <w:rFonts w:eastAsiaTheme="minorHAnsi" w:cs="Arial"/>
          <w:sz w:val="22"/>
          <w:szCs w:val="22"/>
        </w:rPr>
        <w:t>should</w:t>
      </w:r>
      <w:r w:rsidRPr="000F65D7">
        <w:rPr>
          <w:rFonts w:eastAsiaTheme="minorHAnsi" w:cs="Arial"/>
          <w:spacing w:val="7"/>
          <w:sz w:val="22"/>
          <w:szCs w:val="22"/>
        </w:rPr>
        <w:t xml:space="preserve"> </w:t>
      </w:r>
      <w:r w:rsidRPr="000F65D7">
        <w:rPr>
          <w:rFonts w:eastAsiaTheme="minorHAnsi" w:cs="Arial"/>
          <w:sz w:val="22"/>
          <w:szCs w:val="22"/>
        </w:rPr>
        <w:t>not</w:t>
      </w:r>
      <w:r w:rsidRPr="000F65D7">
        <w:rPr>
          <w:rFonts w:eastAsiaTheme="minorHAnsi" w:cs="Arial"/>
          <w:spacing w:val="7"/>
          <w:sz w:val="22"/>
          <w:szCs w:val="22"/>
        </w:rPr>
        <w:t xml:space="preserve"> </w:t>
      </w:r>
      <w:r w:rsidRPr="000F65D7">
        <w:rPr>
          <w:rFonts w:eastAsiaTheme="minorHAnsi" w:cs="Arial"/>
          <w:sz w:val="22"/>
          <w:szCs w:val="22"/>
        </w:rPr>
        <w:t>exceed</w:t>
      </w:r>
      <w:r w:rsidRPr="000F65D7">
        <w:rPr>
          <w:rFonts w:eastAsiaTheme="minorHAnsi" w:cs="Arial"/>
          <w:spacing w:val="7"/>
          <w:sz w:val="22"/>
          <w:szCs w:val="22"/>
        </w:rPr>
        <w:t xml:space="preserve"> </w:t>
      </w:r>
      <w:r w:rsidRPr="000F65D7">
        <w:rPr>
          <w:rFonts w:eastAsiaTheme="minorHAnsi" w:cs="Arial"/>
          <w:sz w:val="22"/>
          <w:szCs w:val="22"/>
        </w:rPr>
        <w:t>the</w:t>
      </w:r>
      <w:r w:rsidRPr="000F65D7">
        <w:rPr>
          <w:rFonts w:eastAsiaTheme="minorHAnsi" w:cs="Arial"/>
          <w:spacing w:val="7"/>
          <w:sz w:val="22"/>
          <w:szCs w:val="22"/>
        </w:rPr>
        <w:t xml:space="preserve"> </w:t>
      </w:r>
      <w:r w:rsidRPr="000F65D7">
        <w:rPr>
          <w:rFonts w:eastAsiaTheme="minorHAnsi" w:cs="Arial"/>
          <w:sz w:val="22"/>
          <w:szCs w:val="22"/>
        </w:rPr>
        <w:t>speed</w:t>
      </w:r>
      <w:r w:rsidRPr="000F65D7">
        <w:rPr>
          <w:rFonts w:eastAsiaTheme="minorHAnsi" w:cs="Arial"/>
          <w:spacing w:val="7"/>
          <w:sz w:val="22"/>
          <w:szCs w:val="22"/>
        </w:rPr>
        <w:t xml:space="preserve"> </w:t>
      </w:r>
      <w:r w:rsidRPr="000F65D7">
        <w:rPr>
          <w:rFonts w:eastAsiaTheme="minorHAnsi" w:cs="Arial"/>
          <w:sz w:val="22"/>
          <w:szCs w:val="22"/>
        </w:rPr>
        <w:t>limit</w:t>
      </w:r>
      <w:r w:rsidRPr="000F65D7">
        <w:rPr>
          <w:rFonts w:eastAsiaTheme="minorHAnsi" w:cs="Arial"/>
          <w:spacing w:val="7"/>
          <w:sz w:val="22"/>
          <w:szCs w:val="22"/>
        </w:rPr>
        <w:t xml:space="preserve"> </w:t>
      </w:r>
      <w:r w:rsidRPr="000F65D7">
        <w:rPr>
          <w:rFonts w:eastAsiaTheme="minorHAnsi" w:cs="Arial"/>
          <w:sz w:val="22"/>
          <w:szCs w:val="22"/>
        </w:rPr>
        <w:t>of</w:t>
      </w:r>
      <w:r w:rsidRPr="000F65D7">
        <w:rPr>
          <w:rFonts w:eastAsiaTheme="minorHAnsi" w:cs="Arial"/>
          <w:spacing w:val="7"/>
          <w:sz w:val="22"/>
          <w:szCs w:val="22"/>
        </w:rPr>
        <w:t xml:space="preserve"> </w:t>
      </w:r>
      <w:r w:rsidRPr="000F65D7">
        <w:rPr>
          <w:rFonts w:eastAsiaTheme="minorHAnsi" w:cs="Arial"/>
          <w:sz w:val="22"/>
          <w:szCs w:val="22"/>
        </w:rPr>
        <w:t>10mph</w:t>
      </w:r>
      <w:r w:rsidRPr="000F65D7">
        <w:rPr>
          <w:rFonts w:eastAsiaTheme="minorHAnsi" w:cs="Arial"/>
          <w:spacing w:val="7"/>
          <w:sz w:val="22"/>
          <w:szCs w:val="22"/>
        </w:rPr>
        <w:t xml:space="preserve"> </w:t>
      </w:r>
      <w:r w:rsidRPr="000F65D7">
        <w:rPr>
          <w:rFonts w:eastAsiaTheme="minorHAnsi" w:cs="Arial"/>
          <w:sz w:val="22"/>
          <w:szCs w:val="22"/>
        </w:rPr>
        <w:t>and</w:t>
      </w:r>
      <w:r w:rsidRPr="000F65D7">
        <w:rPr>
          <w:rFonts w:eastAsiaTheme="minorHAnsi" w:cs="Arial"/>
          <w:spacing w:val="7"/>
          <w:sz w:val="22"/>
          <w:szCs w:val="22"/>
        </w:rPr>
        <w:t xml:space="preserve"> </w:t>
      </w:r>
      <w:r w:rsidRPr="000F65D7">
        <w:rPr>
          <w:rFonts w:eastAsiaTheme="minorHAnsi" w:cs="Arial"/>
          <w:sz w:val="22"/>
          <w:szCs w:val="22"/>
        </w:rPr>
        <w:t>must</w:t>
      </w:r>
      <w:r w:rsidRPr="000F65D7">
        <w:rPr>
          <w:rFonts w:eastAsiaTheme="minorHAnsi" w:cs="Arial"/>
          <w:spacing w:val="7"/>
          <w:sz w:val="22"/>
          <w:szCs w:val="22"/>
        </w:rPr>
        <w:t xml:space="preserve"> </w:t>
      </w:r>
      <w:r w:rsidRPr="000F65D7">
        <w:rPr>
          <w:rFonts w:eastAsiaTheme="minorHAnsi" w:cs="Arial"/>
          <w:sz w:val="22"/>
          <w:szCs w:val="22"/>
        </w:rPr>
        <w:t>obey</w:t>
      </w:r>
      <w:r w:rsidRPr="000F65D7">
        <w:rPr>
          <w:rFonts w:eastAsiaTheme="minorHAnsi" w:cs="Arial"/>
          <w:spacing w:val="7"/>
          <w:sz w:val="22"/>
          <w:szCs w:val="22"/>
        </w:rPr>
        <w:t xml:space="preserve"> </w:t>
      </w:r>
      <w:r w:rsidRPr="000F65D7">
        <w:rPr>
          <w:rFonts w:eastAsiaTheme="minorHAnsi" w:cs="Arial"/>
          <w:sz w:val="22"/>
          <w:szCs w:val="22"/>
        </w:rPr>
        <w:t>any inst</w:t>
      </w:r>
      <w:r w:rsidRPr="000F65D7">
        <w:rPr>
          <w:rFonts w:eastAsiaTheme="minorHAnsi" w:cs="Arial"/>
          <w:spacing w:val="-2"/>
          <w:sz w:val="22"/>
          <w:szCs w:val="22"/>
        </w:rPr>
        <w:t>r</w:t>
      </w:r>
      <w:r w:rsidRPr="000F65D7">
        <w:rPr>
          <w:rFonts w:eastAsiaTheme="minorHAnsi" w:cs="Arial"/>
          <w:sz w:val="22"/>
          <w:szCs w:val="22"/>
        </w:rPr>
        <w:t>uctions</w:t>
      </w:r>
      <w:r w:rsidRPr="000F65D7">
        <w:rPr>
          <w:rFonts w:eastAsiaTheme="minorHAnsi" w:cs="Arial"/>
          <w:spacing w:val="7"/>
          <w:sz w:val="22"/>
          <w:szCs w:val="22"/>
        </w:rPr>
        <w:t xml:space="preserve"> </w:t>
      </w:r>
      <w:r w:rsidRPr="000F65D7">
        <w:rPr>
          <w:rFonts w:eastAsiaTheme="minorHAnsi" w:cs="Arial"/>
          <w:sz w:val="22"/>
          <w:szCs w:val="22"/>
        </w:rPr>
        <w:t>given</w:t>
      </w:r>
      <w:r w:rsidRPr="000F65D7">
        <w:rPr>
          <w:rFonts w:eastAsiaTheme="minorHAnsi" w:cs="Arial"/>
          <w:spacing w:val="7"/>
          <w:sz w:val="22"/>
          <w:szCs w:val="22"/>
        </w:rPr>
        <w:t xml:space="preserve"> </w:t>
      </w:r>
      <w:r w:rsidRPr="000F65D7">
        <w:rPr>
          <w:rFonts w:eastAsiaTheme="minorHAnsi" w:cs="Arial"/>
          <w:sz w:val="22"/>
          <w:szCs w:val="22"/>
        </w:rPr>
        <w:t>to</w:t>
      </w:r>
      <w:r w:rsidRPr="000F65D7">
        <w:rPr>
          <w:rFonts w:eastAsiaTheme="minorHAnsi" w:cs="Arial"/>
          <w:spacing w:val="7"/>
          <w:sz w:val="22"/>
          <w:szCs w:val="22"/>
        </w:rPr>
        <w:t xml:space="preserve"> </w:t>
      </w:r>
      <w:r w:rsidRPr="000F65D7">
        <w:rPr>
          <w:rFonts w:eastAsiaTheme="minorHAnsi" w:cs="Arial"/>
          <w:sz w:val="22"/>
          <w:szCs w:val="22"/>
        </w:rPr>
        <w:t>them</w:t>
      </w:r>
      <w:r w:rsidRPr="000F65D7">
        <w:rPr>
          <w:rFonts w:eastAsiaTheme="minorHAnsi" w:cs="Arial"/>
          <w:spacing w:val="7"/>
          <w:sz w:val="22"/>
          <w:szCs w:val="22"/>
        </w:rPr>
        <w:t xml:space="preserve"> </w:t>
      </w:r>
      <w:r w:rsidRPr="000F65D7">
        <w:rPr>
          <w:rFonts w:eastAsiaTheme="minorHAnsi" w:cs="Arial"/>
          <w:sz w:val="22"/>
          <w:szCs w:val="22"/>
        </w:rPr>
        <w:t>by</w:t>
      </w:r>
      <w:r w:rsidRPr="000F65D7">
        <w:rPr>
          <w:rFonts w:eastAsiaTheme="minorHAnsi" w:cs="Arial"/>
          <w:spacing w:val="7"/>
          <w:sz w:val="22"/>
          <w:szCs w:val="22"/>
        </w:rPr>
        <w:t xml:space="preserve"> </w:t>
      </w:r>
      <w:r w:rsidRPr="000F65D7">
        <w:rPr>
          <w:rFonts w:eastAsiaTheme="minorHAnsi" w:cs="Arial"/>
          <w:sz w:val="22"/>
          <w:szCs w:val="22"/>
        </w:rPr>
        <w:t>an</w:t>
      </w:r>
      <w:r w:rsidRPr="000F65D7">
        <w:rPr>
          <w:rFonts w:eastAsiaTheme="minorHAnsi" w:cs="Arial"/>
          <w:spacing w:val="7"/>
          <w:sz w:val="22"/>
          <w:szCs w:val="22"/>
        </w:rPr>
        <w:t xml:space="preserve"> </w:t>
      </w:r>
      <w:r w:rsidRPr="000F65D7">
        <w:rPr>
          <w:rFonts w:eastAsiaTheme="minorHAnsi" w:cs="Arial"/>
          <w:sz w:val="22"/>
          <w:szCs w:val="22"/>
        </w:rPr>
        <w:t>o</w:t>
      </w:r>
      <w:r w:rsidRPr="000F65D7">
        <w:rPr>
          <w:rFonts w:eastAsiaTheme="minorHAnsi" w:cs="Arial"/>
          <w:spacing w:val="-5"/>
          <w:sz w:val="22"/>
          <w:szCs w:val="22"/>
        </w:rPr>
        <w:t>f</w:t>
      </w:r>
      <w:r w:rsidRPr="000F65D7">
        <w:rPr>
          <w:rFonts w:eastAsiaTheme="minorHAnsi" w:cs="Arial"/>
          <w:sz w:val="22"/>
          <w:szCs w:val="22"/>
        </w:rPr>
        <w:t>ficer</w:t>
      </w:r>
      <w:r w:rsidRPr="000F65D7">
        <w:rPr>
          <w:rFonts w:eastAsiaTheme="minorHAnsi" w:cs="Arial"/>
          <w:spacing w:val="7"/>
          <w:sz w:val="22"/>
          <w:szCs w:val="22"/>
        </w:rPr>
        <w:t xml:space="preserve"> </w:t>
      </w:r>
      <w:r w:rsidRPr="000F65D7">
        <w:rPr>
          <w:rFonts w:eastAsiaTheme="minorHAnsi" w:cs="Arial"/>
          <w:sz w:val="22"/>
          <w:szCs w:val="22"/>
        </w:rPr>
        <w:t>of</w:t>
      </w:r>
      <w:r w:rsidRPr="000F65D7">
        <w:rPr>
          <w:rFonts w:eastAsiaTheme="minorHAnsi" w:cs="Arial"/>
          <w:spacing w:val="7"/>
          <w:sz w:val="22"/>
          <w:szCs w:val="22"/>
        </w:rPr>
        <w:t xml:space="preserve"> </w:t>
      </w:r>
      <w:r w:rsidRPr="000F65D7">
        <w:rPr>
          <w:rFonts w:eastAsiaTheme="minorHAnsi" w:cs="Arial"/>
          <w:sz w:val="22"/>
          <w:szCs w:val="22"/>
        </w:rPr>
        <w:t>the</w:t>
      </w:r>
      <w:r w:rsidRPr="000F65D7">
        <w:rPr>
          <w:rFonts w:eastAsiaTheme="minorHAnsi" w:cs="Arial"/>
          <w:spacing w:val="7"/>
          <w:sz w:val="22"/>
          <w:szCs w:val="22"/>
        </w:rPr>
        <w:t xml:space="preserve"> </w:t>
      </w:r>
      <w:r w:rsidRPr="000F65D7">
        <w:rPr>
          <w:rFonts w:eastAsiaTheme="minorHAnsi" w:cs="Arial"/>
          <w:sz w:val="22"/>
          <w:szCs w:val="22"/>
        </w:rPr>
        <w:t>Council.</w:t>
      </w:r>
      <w:r w:rsidR="007A0214" w:rsidRPr="000F65D7">
        <w:rPr>
          <w:rFonts w:eastAsiaTheme="minorHAnsi" w:cs="Arial"/>
          <w:sz w:val="22"/>
          <w:szCs w:val="22"/>
        </w:rPr>
        <w:t xml:space="preserve"> </w:t>
      </w:r>
      <w:r w:rsidRPr="000F65D7">
        <w:rPr>
          <w:rFonts w:eastAsiaTheme="minorHAnsi" w:cs="Arial"/>
          <w:spacing w:val="7"/>
          <w:sz w:val="22"/>
          <w:szCs w:val="22"/>
        </w:rPr>
        <w:t xml:space="preserve"> </w:t>
      </w:r>
      <w:r w:rsidRPr="000F65D7">
        <w:rPr>
          <w:rFonts w:eastAsiaTheme="minorHAnsi" w:cs="Arial"/>
          <w:sz w:val="22"/>
          <w:szCs w:val="22"/>
        </w:rPr>
        <w:t>Please</w:t>
      </w:r>
      <w:r w:rsidRPr="000F65D7">
        <w:rPr>
          <w:rFonts w:eastAsiaTheme="minorHAnsi" w:cs="Arial"/>
          <w:spacing w:val="7"/>
          <w:sz w:val="22"/>
          <w:szCs w:val="22"/>
        </w:rPr>
        <w:t xml:space="preserve"> </w:t>
      </w:r>
      <w:r w:rsidRPr="000F65D7">
        <w:rPr>
          <w:rFonts w:eastAsiaTheme="minorHAnsi" w:cs="Arial"/>
          <w:sz w:val="22"/>
          <w:szCs w:val="22"/>
        </w:rPr>
        <w:t>park ca</w:t>
      </w:r>
      <w:r w:rsidRPr="000F65D7">
        <w:rPr>
          <w:rFonts w:eastAsiaTheme="minorHAnsi" w:cs="Arial"/>
          <w:spacing w:val="-5"/>
          <w:sz w:val="22"/>
          <w:szCs w:val="22"/>
        </w:rPr>
        <w:t>r</w:t>
      </w:r>
      <w:r w:rsidRPr="000F65D7">
        <w:rPr>
          <w:rFonts w:eastAsiaTheme="minorHAnsi" w:cs="Arial"/>
          <w:sz w:val="22"/>
          <w:szCs w:val="22"/>
        </w:rPr>
        <w:t>efull</w:t>
      </w:r>
      <w:r w:rsidRPr="000F65D7">
        <w:rPr>
          <w:rFonts w:eastAsiaTheme="minorHAnsi" w:cs="Arial"/>
          <w:spacing w:val="-31"/>
          <w:sz w:val="22"/>
          <w:szCs w:val="22"/>
        </w:rPr>
        <w:t>y</w:t>
      </w:r>
      <w:r w:rsidRPr="000F65D7">
        <w:rPr>
          <w:rFonts w:eastAsiaTheme="minorHAnsi" w:cs="Arial"/>
          <w:sz w:val="22"/>
          <w:szCs w:val="22"/>
        </w:rPr>
        <w:t>,</w:t>
      </w:r>
      <w:r w:rsidRPr="000F65D7">
        <w:rPr>
          <w:rFonts w:eastAsiaTheme="minorHAnsi" w:cs="Arial"/>
          <w:spacing w:val="7"/>
          <w:sz w:val="22"/>
          <w:szCs w:val="22"/>
        </w:rPr>
        <w:t xml:space="preserve"> </w:t>
      </w:r>
      <w:r w:rsidRPr="000F65D7">
        <w:rPr>
          <w:rFonts w:eastAsiaTheme="minorHAnsi" w:cs="Arial"/>
          <w:sz w:val="22"/>
          <w:szCs w:val="22"/>
        </w:rPr>
        <w:t>particularly</w:t>
      </w:r>
      <w:r w:rsidRPr="000F65D7">
        <w:rPr>
          <w:rFonts w:eastAsiaTheme="minorHAnsi" w:cs="Arial"/>
          <w:spacing w:val="7"/>
          <w:sz w:val="22"/>
          <w:szCs w:val="22"/>
        </w:rPr>
        <w:t xml:space="preserve"> </w:t>
      </w:r>
      <w:r w:rsidRPr="000F65D7">
        <w:rPr>
          <w:rFonts w:eastAsiaTheme="minorHAnsi" w:cs="Arial"/>
          <w:sz w:val="22"/>
          <w:szCs w:val="22"/>
        </w:rPr>
        <w:t>if</w:t>
      </w:r>
      <w:r w:rsidRPr="000F65D7">
        <w:rPr>
          <w:rFonts w:eastAsiaTheme="minorHAnsi" w:cs="Arial"/>
          <w:spacing w:val="7"/>
          <w:sz w:val="22"/>
          <w:szCs w:val="22"/>
        </w:rPr>
        <w:t xml:space="preserve"> </w:t>
      </w:r>
      <w:r w:rsidRPr="000F65D7">
        <w:rPr>
          <w:rFonts w:eastAsiaTheme="minorHAnsi" w:cs="Arial"/>
          <w:sz w:val="22"/>
          <w:szCs w:val="22"/>
        </w:rPr>
        <w:t>the</w:t>
      </w:r>
      <w:r w:rsidRPr="000F65D7">
        <w:rPr>
          <w:rFonts w:eastAsiaTheme="minorHAnsi" w:cs="Arial"/>
          <w:spacing w:val="-5"/>
          <w:sz w:val="22"/>
          <w:szCs w:val="22"/>
        </w:rPr>
        <w:t>r</w:t>
      </w:r>
      <w:r w:rsidRPr="000F65D7">
        <w:rPr>
          <w:rFonts w:eastAsiaTheme="minorHAnsi" w:cs="Arial"/>
          <w:sz w:val="22"/>
          <w:szCs w:val="22"/>
        </w:rPr>
        <w:t>e</w:t>
      </w:r>
      <w:r w:rsidRPr="000F65D7">
        <w:rPr>
          <w:rFonts w:eastAsiaTheme="minorHAnsi" w:cs="Arial"/>
          <w:spacing w:val="7"/>
          <w:sz w:val="22"/>
          <w:szCs w:val="22"/>
        </w:rPr>
        <w:t xml:space="preserve"> </w:t>
      </w:r>
      <w:r w:rsidRPr="000F65D7">
        <w:rPr>
          <w:rFonts w:eastAsiaTheme="minorHAnsi" w:cs="Arial"/>
          <w:sz w:val="22"/>
          <w:szCs w:val="22"/>
        </w:rPr>
        <w:t>is</w:t>
      </w:r>
      <w:r w:rsidRPr="000F65D7">
        <w:rPr>
          <w:rFonts w:eastAsiaTheme="minorHAnsi" w:cs="Arial"/>
          <w:spacing w:val="7"/>
          <w:sz w:val="22"/>
          <w:szCs w:val="22"/>
        </w:rPr>
        <w:t xml:space="preserve"> </w:t>
      </w:r>
      <w:r w:rsidRPr="000F65D7">
        <w:rPr>
          <w:rFonts w:eastAsiaTheme="minorHAnsi" w:cs="Arial"/>
          <w:sz w:val="22"/>
          <w:szCs w:val="22"/>
        </w:rPr>
        <w:t>a</w:t>
      </w:r>
      <w:r w:rsidRPr="000F65D7">
        <w:rPr>
          <w:rFonts w:eastAsiaTheme="minorHAnsi" w:cs="Arial"/>
          <w:spacing w:val="7"/>
          <w:sz w:val="22"/>
          <w:szCs w:val="22"/>
        </w:rPr>
        <w:t xml:space="preserve"> </w:t>
      </w:r>
      <w:r w:rsidRPr="000F65D7">
        <w:rPr>
          <w:rFonts w:eastAsiaTheme="minorHAnsi" w:cs="Arial"/>
          <w:sz w:val="22"/>
          <w:szCs w:val="22"/>
        </w:rPr>
        <w:t>funeral</w:t>
      </w:r>
      <w:r w:rsidRPr="000F65D7">
        <w:rPr>
          <w:rFonts w:eastAsiaTheme="minorHAnsi" w:cs="Arial"/>
          <w:spacing w:val="7"/>
          <w:sz w:val="22"/>
          <w:szCs w:val="22"/>
        </w:rPr>
        <w:t xml:space="preserve"> </w:t>
      </w:r>
      <w:r w:rsidRPr="000F65D7">
        <w:rPr>
          <w:rFonts w:eastAsiaTheme="minorHAnsi" w:cs="Arial"/>
          <w:sz w:val="22"/>
          <w:szCs w:val="22"/>
        </w:rPr>
        <w:t>in</w:t>
      </w:r>
      <w:r w:rsidRPr="000F65D7">
        <w:rPr>
          <w:rFonts w:eastAsiaTheme="minorHAnsi" w:cs="Arial"/>
          <w:spacing w:val="7"/>
          <w:sz w:val="22"/>
          <w:szCs w:val="22"/>
        </w:rPr>
        <w:t xml:space="preserve"> </w:t>
      </w:r>
      <w:r w:rsidRPr="000F65D7">
        <w:rPr>
          <w:rFonts w:eastAsiaTheme="minorHAnsi" w:cs="Arial"/>
          <w:sz w:val="22"/>
          <w:szCs w:val="22"/>
        </w:rPr>
        <w:t>p</w:t>
      </w:r>
      <w:r w:rsidRPr="000F65D7">
        <w:rPr>
          <w:rFonts w:eastAsiaTheme="minorHAnsi" w:cs="Arial"/>
          <w:spacing w:val="-5"/>
          <w:sz w:val="22"/>
          <w:szCs w:val="22"/>
        </w:rPr>
        <w:t>r</w:t>
      </w:r>
      <w:r w:rsidRPr="000F65D7">
        <w:rPr>
          <w:rFonts w:eastAsiaTheme="minorHAnsi" w:cs="Arial"/>
          <w:sz w:val="22"/>
          <w:szCs w:val="22"/>
        </w:rPr>
        <w:t>og</w:t>
      </w:r>
      <w:r w:rsidRPr="000F65D7">
        <w:rPr>
          <w:rFonts w:eastAsiaTheme="minorHAnsi" w:cs="Arial"/>
          <w:spacing w:val="-5"/>
          <w:sz w:val="22"/>
          <w:szCs w:val="22"/>
        </w:rPr>
        <w:t>r</w:t>
      </w:r>
      <w:r w:rsidRPr="000F65D7">
        <w:rPr>
          <w:rFonts w:eastAsiaTheme="minorHAnsi" w:cs="Arial"/>
          <w:sz w:val="22"/>
          <w:szCs w:val="22"/>
        </w:rPr>
        <w:t>ess.</w:t>
      </w:r>
      <w:r w:rsidRPr="000F65D7">
        <w:rPr>
          <w:rFonts w:eastAsiaTheme="minorHAnsi" w:cs="Arial"/>
          <w:spacing w:val="7"/>
          <w:sz w:val="22"/>
          <w:szCs w:val="22"/>
        </w:rPr>
        <w:t xml:space="preserve"> </w:t>
      </w:r>
      <w:r w:rsidR="00ED6251" w:rsidRPr="000F65D7">
        <w:rPr>
          <w:rFonts w:eastAsiaTheme="minorHAnsi" w:cs="Arial"/>
          <w:spacing w:val="7"/>
          <w:sz w:val="22"/>
          <w:szCs w:val="22"/>
        </w:rPr>
        <w:t xml:space="preserve"> </w:t>
      </w:r>
      <w:r w:rsidRPr="000F65D7">
        <w:rPr>
          <w:rFonts w:eastAsiaTheme="minorHAnsi" w:cs="Arial"/>
          <w:sz w:val="22"/>
          <w:szCs w:val="22"/>
        </w:rPr>
        <w:t>Neither</w:t>
      </w:r>
      <w:r w:rsidRPr="000F65D7">
        <w:rPr>
          <w:rFonts w:eastAsiaTheme="minorHAnsi" w:cs="Arial"/>
          <w:spacing w:val="7"/>
          <w:sz w:val="22"/>
          <w:szCs w:val="22"/>
        </w:rPr>
        <w:t xml:space="preserve"> </w:t>
      </w:r>
      <w:r w:rsidRPr="000F65D7">
        <w:rPr>
          <w:rFonts w:eastAsiaTheme="minorHAnsi" w:cs="Arial"/>
          <w:sz w:val="22"/>
          <w:szCs w:val="22"/>
        </w:rPr>
        <w:t>the Council</w:t>
      </w:r>
      <w:r w:rsidRPr="000F65D7">
        <w:rPr>
          <w:rFonts w:eastAsiaTheme="minorHAnsi" w:cs="Arial"/>
          <w:spacing w:val="7"/>
          <w:sz w:val="22"/>
          <w:szCs w:val="22"/>
        </w:rPr>
        <w:t xml:space="preserve"> </w:t>
      </w:r>
      <w:r w:rsidRPr="000F65D7">
        <w:rPr>
          <w:rFonts w:eastAsiaTheme="minorHAnsi" w:cs="Arial"/>
          <w:sz w:val="22"/>
          <w:szCs w:val="22"/>
        </w:rPr>
        <w:t>nor</w:t>
      </w:r>
      <w:r w:rsidRPr="000F65D7">
        <w:rPr>
          <w:rFonts w:eastAsiaTheme="minorHAnsi" w:cs="Arial"/>
          <w:spacing w:val="7"/>
          <w:sz w:val="22"/>
          <w:szCs w:val="22"/>
        </w:rPr>
        <w:t xml:space="preserve"> </w:t>
      </w:r>
      <w:r w:rsidRPr="000F65D7">
        <w:rPr>
          <w:rFonts w:eastAsiaTheme="minorHAnsi" w:cs="Arial"/>
          <w:sz w:val="22"/>
          <w:szCs w:val="22"/>
        </w:rPr>
        <w:t>any</w:t>
      </w:r>
      <w:r w:rsidRPr="000F65D7">
        <w:rPr>
          <w:rFonts w:eastAsiaTheme="minorHAnsi" w:cs="Arial"/>
          <w:spacing w:val="7"/>
          <w:sz w:val="22"/>
          <w:szCs w:val="22"/>
        </w:rPr>
        <w:t xml:space="preserve"> </w:t>
      </w:r>
      <w:r w:rsidRPr="000F65D7">
        <w:rPr>
          <w:rFonts w:eastAsiaTheme="minorHAnsi" w:cs="Arial"/>
          <w:sz w:val="22"/>
          <w:szCs w:val="22"/>
        </w:rPr>
        <w:t>of</w:t>
      </w:r>
      <w:r w:rsidRPr="000F65D7">
        <w:rPr>
          <w:rFonts w:eastAsiaTheme="minorHAnsi" w:cs="Arial"/>
          <w:spacing w:val="7"/>
          <w:sz w:val="22"/>
          <w:szCs w:val="22"/>
        </w:rPr>
        <w:t xml:space="preserve"> </w:t>
      </w:r>
      <w:r w:rsidRPr="000F65D7">
        <w:rPr>
          <w:rFonts w:eastAsiaTheme="minorHAnsi" w:cs="Arial"/>
          <w:sz w:val="22"/>
          <w:szCs w:val="22"/>
        </w:rPr>
        <w:t>its</w:t>
      </w:r>
      <w:r w:rsidRPr="000F65D7">
        <w:rPr>
          <w:rFonts w:eastAsiaTheme="minorHAnsi" w:cs="Arial"/>
          <w:spacing w:val="7"/>
          <w:sz w:val="22"/>
          <w:szCs w:val="22"/>
        </w:rPr>
        <w:t xml:space="preserve"> </w:t>
      </w:r>
      <w:r w:rsidRPr="000F65D7">
        <w:rPr>
          <w:rFonts w:eastAsiaTheme="minorHAnsi" w:cs="Arial"/>
          <w:sz w:val="22"/>
          <w:szCs w:val="22"/>
        </w:rPr>
        <w:t>employees</w:t>
      </w:r>
      <w:r w:rsidRPr="000F65D7">
        <w:rPr>
          <w:rFonts w:eastAsiaTheme="minorHAnsi" w:cs="Arial"/>
          <w:spacing w:val="7"/>
          <w:sz w:val="22"/>
          <w:szCs w:val="22"/>
        </w:rPr>
        <w:t xml:space="preserve"> </w:t>
      </w:r>
      <w:r w:rsidRPr="000F65D7">
        <w:rPr>
          <w:rFonts w:eastAsiaTheme="minorHAnsi" w:cs="Arial"/>
          <w:sz w:val="22"/>
          <w:szCs w:val="22"/>
        </w:rPr>
        <w:t>can</w:t>
      </w:r>
      <w:r w:rsidRPr="000F65D7">
        <w:rPr>
          <w:rFonts w:eastAsiaTheme="minorHAnsi" w:cs="Arial"/>
          <w:spacing w:val="7"/>
          <w:sz w:val="22"/>
          <w:szCs w:val="22"/>
        </w:rPr>
        <w:t xml:space="preserve"> </w:t>
      </w:r>
      <w:r w:rsidRPr="000F65D7">
        <w:rPr>
          <w:rFonts w:eastAsiaTheme="minorHAnsi" w:cs="Arial"/>
          <w:sz w:val="22"/>
          <w:szCs w:val="22"/>
        </w:rPr>
        <w:t>accept</w:t>
      </w:r>
      <w:r w:rsidRPr="000F65D7">
        <w:rPr>
          <w:rFonts w:eastAsiaTheme="minorHAnsi" w:cs="Arial"/>
          <w:spacing w:val="7"/>
          <w:sz w:val="22"/>
          <w:szCs w:val="22"/>
        </w:rPr>
        <w:t xml:space="preserve"> r</w:t>
      </w:r>
      <w:r w:rsidRPr="000F65D7">
        <w:rPr>
          <w:rFonts w:eastAsiaTheme="minorHAnsi" w:cs="Arial"/>
          <w:sz w:val="22"/>
          <w:szCs w:val="22"/>
        </w:rPr>
        <w:t>esponsibility</w:t>
      </w:r>
      <w:r w:rsidRPr="000F65D7">
        <w:rPr>
          <w:rFonts w:eastAsiaTheme="minorHAnsi" w:cs="Arial"/>
          <w:spacing w:val="7"/>
          <w:sz w:val="22"/>
          <w:szCs w:val="22"/>
        </w:rPr>
        <w:t xml:space="preserve"> </w:t>
      </w:r>
      <w:r w:rsidRPr="000F65D7">
        <w:rPr>
          <w:rFonts w:eastAsiaTheme="minorHAnsi" w:cs="Arial"/>
          <w:sz w:val="22"/>
          <w:szCs w:val="22"/>
        </w:rPr>
        <w:t>for</w:t>
      </w:r>
      <w:r w:rsidRPr="000F65D7">
        <w:rPr>
          <w:rFonts w:eastAsiaTheme="minorHAnsi" w:cs="Arial"/>
          <w:spacing w:val="7"/>
          <w:sz w:val="22"/>
          <w:szCs w:val="22"/>
        </w:rPr>
        <w:t xml:space="preserve"> </w:t>
      </w:r>
      <w:r w:rsidRPr="000F65D7">
        <w:rPr>
          <w:rFonts w:eastAsiaTheme="minorHAnsi" w:cs="Arial"/>
          <w:sz w:val="22"/>
          <w:szCs w:val="22"/>
        </w:rPr>
        <w:t>the</w:t>
      </w:r>
      <w:r w:rsidRPr="000F65D7">
        <w:rPr>
          <w:rFonts w:eastAsiaTheme="minorHAnsi" w:cs="Arial"/>
          <w:spacing w:val="7"/>
          <w:sz w:val="22"/>
          <w:szCs w:val="22"/>
        </w:rPr>
        <w:t xml:space="preserve"> </w:t>
      </w:r>
      <w:r w:rsidRPr="000F65D7">
        <w:rPr>
          <w:rFonts w:eastAsiaTheme="minorHAnsi" w:cs="Arial"/>
          <w:sz w:val="22"/>
          <w:szCs w:val="22"/>
        </w:rPr>
        <w:t>loss</w:t>
      </w:r>
      <w:r w:rsidRPr="000F65D7">
        <w:rPr>
          <w:rFonts w:eastAsiaTheme="minorHAnsi" w:cs="Arial"/>
          <w:spacing w:val="7"/>
          <w:sz w:val="22"/>
          <w:szCs w:val="22"/>
        </w:rPr>
        <w:t xml:space="preserve"> </w:t>
      </w:r>
      <w:r w:rsidRPr="000F65D7">
        <w:rPr>
          <w:rFonts w:eastAsiaTheme="minorHAnsi" w:cs="Arial"/>
          <w:sz w:val="22"/>
          <w:szCs w:val="22"/>
        </w:rPr>
        <w:t>of or</w:t>
      </w:r>
      <w:r w:rsidRPr="000F65D7">
        <w:rPr>
          <w:rFonts w:eastAsiaTheme="minorHAnsi" w:cs="Arial"/>
          <w:spacing w:val="7"/>
          <w:sz w:val="22"/>
          <w:szCs w:val="22"/>
        </w:rPr>
        <w:t xml:space="preserve"> </w:t>
      </w:r>
      <w:r w:rsidRPr="000F65D7">
        <w:rPr>
          <w:rFonts w:eastAsiaTheme="minorHAnsi" w:cs="Arial"/>
          <w:sz w:val="22"/>
          <w:szCs w:val="22"/>
        </w:rPr>
        <w:t>damage</w:t>
      </w:r>
      <w:r w:rsidRPr="000F65D7">
        <w:rPr>
          <w:rFonts w:eastAsiaTheme="minorHAnsi" w:cs="Arial"/>
          <w:spacing w:val="7"/>
          <w:sz w:val="22"/>
          <w:szCs w:val="22"/>
        </w:rPr>
        <w:t xml:space="preserve"> </w:t>
      </w:r>
      <w:r w:rsidRPr="000F65D7">
        <w:rPr>
          <w:rFonts w:eastAsiaTheme="minorHAnsi" w:cs="Arial"/>
          <w:sz w:val="22"/>
          <w:szCs w:val="22"/>
        </w:rPr>
        <w:t>to</w:t>
      </w:r>
      <w:r w:rsidRPr="000F65D7">
        <w:rPr>
          <w:rFonts w:eastAsiaTheme="minorHAnsi" w:cs="Arial"/>
          <w:spacing w:val="7"/>
          <w:sz w:val="22"/>
          <w:szCs w:val="22"/>
        </w:rPr>
        <w:t xml:space="preserve"> </w:t>
      </w:r>
      <w:r w:rsidRPr="000F65D7">
        <w:rPr>
          <w:rFonts w:eastAsiaTheme="minorHAnsi" w:cs="Arial"/>
          <w:sz w:val="22"/>
          <w:szCs w:val="22"/>
        </w:rPr>
        <w:t>any</w:t>
      </w:r>
      <w:r w:rsidRPr="000F65D7">
        <w:rPr>
          <w:rFonts w:eastAsiaTheme="minorHAnsi" w:cs="Arial"/>
          <w:spacing w:val="7"/>
          <w:sz w:val="22"/>
          <w:szCs w:val="22"/>
        </w:rPr>
        <w:t xml:space="preserve"> </w:t>
      </w:r>
      <w:r w:rsidRPr="000F65D7">
        <w:rPr>
          <w:rFonts w:eastAsiaTheme="minorHAnsi" w:cs="Arial"/>
          <w:sz w:val="22"/>
          <w:szCs w:val="22"/>
        </w:rPr>
        <w:t>vehicle</w:t>
      </w:r>
      <w:r w:rsidRPr="000F65D7">
        <w:rPr>
          <w:rFonts w:eastAsiaTheme="minorHAnsi" w:cs="Arial"/>
          <w:spacing w:val="7"/>
          <w:sz w:val="22"/>
          <w:szCs w:val="22"/>
        </w:rPr>
        <w:t xml:space="preserve"> </w:t>
      </w:r>
      <w:r w:rsidRPr="000F65D7">
        <w:rPr>
          <w:rFonts w:eastAsiaTheme="minorHAnsi" w:cs="Arial"/>
          <w:sz w:val="22"/>
          <w:szCs w:val="22"/>
        </w:rPr>
        <w:t>or</w:t>
      </w:r>
      <w:r w:rsidRPr="000F65D7">
        <w:rPr>
          <w:rFonts w:eastAsiaTheme="minorHAnsi" w:cs="Arial"/>
          <w:spacing w:val="7"/>
          <w:sz w:val="22"/>
          <w:szCs w:val="22"/>
        </w:rPr>
        <w:t xml:space="preserve"> </w:t>
      </w:r>
      <w:r w:rsidRPr="000F65D7">
        <w:rPr>
          <w:rFonts w:eastAsiaTheme="minorHAnsi" w:cs="Arial"/>
          <w:sz w:val="22"/>
          <w:szCs w:val="22"/>
        </w:rPr>
        <w:t>its</w:t>
      </w:r>
      <w:r w:rsidRPr="000F65D7">
        <w:rPr>
          <w:rFonts w:eastAsiaTheme="minorHAnsi" w:cs="Arial"/>
          <w:spacing w:val="7"/>
          <w:sz w:val="22"/>
          <w:szCs w:val="22"/>
        </w:rPr>
        <w:t xml:space="preserve"> </w:t>
      </w:r>
      <w:r w:rsidRPr="000F65D7">
        <w:rPr>
          <w:rFonts w:eastAsiaTheme="minorHAnsi" w:cs="Arial"/>
          <w:sz w:val="22"/>
          <w:szCs w:val="22"/>
        </w:rPr>
        <w:t>contents</w:t>
      </w:r>
      <w:r w:rsidRPr="000F65D7">
        <w:rPr>
          <w:rFonts w:eastAsiaTheme="minorHAnsi" w:cs="Arial"/>
          <w:spacing w:val="7"/>
          <w:sz w:val="22"/>
          <w:szCs w:val="22"/>
        </w:rPr>
        <w:t xml:space="preserve"> </w:t>
      </w:r>
      <w:r w:rsidRPr="000F65D7">
        <w:rPr>
          <w:rFonts w:eastAsiaTheme="minorHAnsi" w:cs="Arial"/>
          <w:sz w:val="22"/>
          <w:szCs w:val="22"/>
        </w:rPr>
        <w:t>whilst</w:t>
      </w:r>
      <w:r w:rsidRPr="000F65D7">
        <w:rPr>
          <w:rFonts w:eastAsiaTheme="minorHAnsi" w:cs="Arial"/>
          <w:spacing w:val="7"/>
          <w:sz w:val="22"/>
          <w:szCs w:val="22"/>
        </w:rPr>
        <w:t xml:space="preserve"> </w:t>
      </w:r>
      <w:r w:rsidRPr="000F65D7">
        <w:rPr>
          <w:rFonts w:eastAsiaTheme="minorHAnsi" w:cs="Arial"/>
          <w:sz w:val="22"/>
          <w:szCs w:val="22"/>
        </w:rPr>
        <w:t>within</w:t>
      </w:r>
      <w:r w:rsidRPr="000F65D7">
        <w:rPr>
          <w:rFonts w:eastAsiaTheme="minorHAnsi" w:cs="Arial"/>
          <w:spacing w:val="7"/>
          <w:sz w:val="22"/>
          <w:szCs w:val="22"/>
        </w:rPr>
        <w:t xml:space="preserve"> </w:t>
      </w:r>
      <w:r w:rsidRPr="000F65D7">
        <w:rPr>
          <w:rFonts w:eastAsiaTheme="minorHAnsi" w:cs="Arial"/>
          <w:sz w:val="22"/>
          <w:szCs w:val="22"/>
        </w:rPr>
        <w:t>the</w:t>
      </w:r>
      <w:r w:rsidRPr="000F65D7">
        <w:rPr>
          <w:rFonts w:eastAsiaTheme="minorHAnsi" w:cs="Arial"/>
          <w:spacing w:val="7"/>
          <w:sz w:val="22"/>
          <w:szCs w:val="22"/>
        </w:rPr>
        <w:t xml:space="preserve"> </w:t>
      </w:r>
      <w:r w:rsidRPr="000F65D7">
        <w:rPr>
          <w:rFonts w:eastAsiaTheme="minorHAnsi" w:cs="Arial"/>
          <w:sz w:val="22"/>
          <w:szCs w:val="22"/>
        </w:rPr>
        <w:t>Cemeter</w:t>
      </w:r>
      <w:r w:rsidRPr="000F65D7">
        <w:rPr>
          <w:rFonts w:eastAsiaTheme="minorHAnsi" w:cs="Arial"/>
          <w:spacing w:val="-31"/>
          <w:sz w:val="22"/>
          <w:szCs w:val="22"/>
        </w:rPr>
        <w:t>y</w:t>
      </w:r>
      <w:r w:rsidRPr="000F65D7">
        <w:rPr>
          <w:rFonts w:eastAsiaTheme="minorHAnsi" w:cs="Arial"/>
          <w:sz w:val="22"/>
          <w:szCs w:val="22"/>
        </w:rPr>
        <w:t>.</w:t>
      </w:r>
    </w:p>
    <w:p w14:paraId="79F85447" w14:textId="77777777" w:rsidR="00B25A01" w:rsidRPr="000F65D7" w:rsidRDefault="00B25A01" w:rsidP="000F65D7">
      <w:pPr>
        <w:spacing w:line="360" w:lineRule="auto"/>
        <w:jc w:val="both"/>
        <w:rPr>
          <w:rFonts w:eastAsiaTheme="minorHAnsi" w:cs="Arial"/>
          <w:color w:val="000000"/>
          <w:sz w:val="22"/>
          <w:szCs w:val="22"/>
        </w:rPr>
      </w:pPr>
      <w:r w:rsidRPr="000F65D7">
        <w:rPr>
          <w:rFonts w:eastAsiaTheme="minorHAnsi" w:cs="Arial"/>
          <w:sz w:val="22"/>
          <w:szCs w:val="22"/>
        </w:rPr>
        <w:t>All</w:t>
      </w:r>
      <w:r w:rsidRPr="000F65D7">
        <w:rPr>
          <w:rFonts w:eastAsiaTheme="minorHAnsi" w:cs="Arial"/>
          <w:spacing w:val="7"/>
          <w:sz w:val="22"/>
          <w:szCs w:val="22"/>
        </w:rPr>
        <w:t xml:space="preserve"> </w:t>
      </w:r>
      <w:r w:rsidRPr="000F65D7">
        <w:rPr>
          <w:rFonts w:eastAsiaTheme="minorHAnsi" w:cs="Arial"/>
          <w:sz w:val="22"/>
          <w:szCs w:val="22"/>
        </w:rPr>
        <w:t>visitors</w:t>
      </w:r>
      <w:r w:rsidRPr="000F65D7">
        <w:rPr>
          <w:rFonts w:eastAsiaTheme="minorHAnsi" w:cs="Arial"/>
          <w:spacing w:val="7"/>
          <w:sz w:val="22"/>
          <w:szCs w:val="22"/>
        </w:rPr>
        <w:t xml:space="preserve"> </w:t>
      </w:r>
      <w:r w:rsidRPr="000F65D7">
        <w:rPr>
          <w:rFonts w:eastAsiaTheme="minorHAnsi" w:cs="Arial"/>
          <w:sz w:val="22"/>
          <w:szCs w:val="22"/>
        </w:rPr>
        <w:t>a</w:t>
      </w:r>
      <w:r w:rsidRPr="000F65D7">
        <w:rPr>
          <w:rFonts w:eastAsiaTheme="minorHAnsi" w:cs="Arial"/>
          <w:spacing w:val="-5"/>
          <w:sz w:val="22"/>
          <w:szCs w:val="22"/>
        </w:rPr>
        <w:t>r</w:t>
      </w:r>
      <w:r w:rsidRPr="000F65D7">
        <w:rPr>
          <w:rFonts w:eastAsiaTheme="minorHAnsi" w:cs="Arial"/>
          <w:sz w:val="22"/>
          <w:szCs w:val="22"/>
        </w:rPr>
        <w:t>e</w:t>
      </w:r>
      <w:r w:rsidRPr="000F65D7">
        <w:rPr>
          <w:rFonts w:eastAsiaTheme="minorHAnsi" w:cs="Arial"/>
          <w:spacing w:val="7"/>
          <w:sz w:val="22"/>
          <w:szCs w:val="22"/>
        </w:rPr>
        <w:t xml:space="preserve"> </w:t>
      </w:r>
      <w:r w:rsidRPr="000F65D7">
        <w:rPr>
          <w:rFonts w:eastAsiaTheme="minorHAnsi" w:cs="Arial"/>
          <w:sz w:val="22"/>
          <w:szCs w:val="22"/>
        </w:rPr>
        <w:t>asked</w:t>
      </w:r>
      <w:r w:rsidRPr="000F65D7">
        <w:rPr>
          <w:rFonts w:eastAsiaTheme="minorHAnsi" w:cs="Arial"/>
          <w:spacing w:val="7"/>
          <w:sz w:val="22"/>
          <w:szCs w:val="22"/>
        </w:rPr>
        <w:t xml:space="preserve"> </w:t>
      </w:r>
      <w:r w:rsidRPr="000F65D7">
        <w:rPr>
          <w:rFonts w:eastAsiaTheme="minorHAnsi" w:cs="Arial"/>
          <w:sz w:val="22"/>
          <w:szCs w:val="22"/>
        </w:rPr>
        <w:t>to</w:t>
      </w:r>
      <w:r w:rsidRPr="000F65D7">
        <w:rPr>
          <w:rFonts w:eastAsiaTheme="minorHAnsi" w:cs="Arial"/>
          <w:spacing w:val="7"/>
          <w:sz w:val="22"/>
          <w:szCs w:val="22"/>
        </w:rPr>
        <w:t xml:space="preserve"> </w:t>
      </w:r>
      <w:r w:rsidRPr="000F65D7">
        <w:rPr>
          <w:rFonts w:eastAsiaTheme="minorHAnsi" w:cs="Arial"/>
          <w:sz w:val="22"/>
          <w:szCs w:val="22"/>
        </w:rPr>
        <w:t>keep</w:t>
      </w:r>
      <w:r w:rsidRPr="000F65D7">
        <w:rPr>
          <w:rFonts w:eastAsiaTheme="minorHAnsi" w:cs="Arial"/>
          <w:spacing w:val="7"/>
          <w:sz w:val="22"/>
          <w:szCs w:val="22"/>
        </w:rPr>
        <w:t xml:space="preserve"> </w:t>
      </w:r>
      <w:r w:rsidRPr="000F65D7">
        <w:rPr>
          <w:rFonts w:eastAsiaTheme="minorHAnsi" w:cs="Arial"/>
          <w:sz w:val="22"/>
          <w:szCs w:val="22"/>
        </w:rPr>
        <w:t>to</w:t>
      </w:r>
      <w:r w:rsidRPr="000F65D7">
        <w:rPr>
          <w:rFonts w:eastAsiaTheme="minorHAnsi" w:cs="Arial"/>
          <w:spacing w:val="7"/>
          <w:sz w:val="22"/>
          <w:szCs w:val="22"/>
        </w:rPr>
        <w:t xml:space="preserve"> </w:t>
      </w:r>
      <w:r w:rsidRPr="000F65D7">
        <w:rPr>
          <w:rFonts w:eastAsiaTheme="minorHAnsi" w:cs="Arial"/>
          <w:sz w:val="22"/>
          <w:szCs w:val="22"/>
        </w:rPr>
        <w:t>the</w:t>
      </w:r>
      <w:r w:rsidRPr="000F65D7">
        <w:rPr>
          <w:rFonts w:eastAsiaTheme="minorHAnsi" w:cs="Arial"/>
          <w:spacing w:val="7"/>
          <w:sz w:val="22"/>
          <w:szCs w:val="22"/>
        </w:rPr>
        <w:t xml:space="preserve"> </w:t>
      </w:r>
      <w:r w:rsidRPr="000F65D7">
        <w:rPr>
          <w:rFonts w:eastAsiaTheme="minorHAnsi" w:cs="Arial"/>
          <w:sz w:val="22"/>
          <w:szCs w:val="22"/>
        </w:rPr>
        <w:t>footpaths</w:t>
      </w:r>
      <w:r w:rsidRPr="000F65D7">
        <w:rPr>
          <w:rFonts w:eastAsiaTheme="minorHAnsi" w:cs="Arial"/>
          <w:spacing w:val="7"/>
          <w:sz w:val="22"/>
          <w:szCs w:val="22"/>
        </w:rPr>
        <w:t xml:space="preserve"> </w:t>
      </w:r>
      <w:r w:rsidRPr="000F65D7">
        <w:rPr>
          <w:rFonts w:eastAsiaTheme="minorHAnsi" w:cs="Arial"/>
          <w:sz w:val="22"/>
          <w:szCs w:val="22"/>
        </w:rPr>
        <w:t>and</w:t>
      </w:r>
      <w:r w:rsidRPr="000F65D7">
        <w:rPr>
          <w:rFonts w:eastAsiaTheme="minorHAnsi" w:cs="Arial"/>
          <w:spacing w:val="7"/>
          <w:sz w:val="22"/>
          <w:szCs w:val="22"/>
        </w:rPr>
        <w:t xml:space="preserve"> </w:t>
      </w:r>
      <w:r w:rsidRPr="000F65D7">
        <w:rPr>
          <w:rFonts w:eastAsiaTheme="minorHAnsi" w:cs="Arial"/>
          <w:sz w:val="22"/>
          <w:szCs w:val="22"/>
        </w:rPr>
        <w:t>driveways</w:t>
      </w:r>
      <w:r w:rsidRPr="000F65D7">
        <w:rPr>
          <w:rFonts w:eastAsiaTheme="minorHAnsi" w:cs="Arial"/>
          <w:spacing w:val="7"/>
          <w:sz w:val="22"/>
          <w:szCs w:val="22"/>
        </w:rPr>
        <w:t xml:space="preserve"> </w:t>
      </w:r>
      <w:r w:rsidRPr="000F65D7">
        <w:rPr>
          <w:rFonts w:eastAsiaTheme="minorHAnsi" w:cs="Arial"/>
          <w:sz w:val="22"/>
          <w:szCs w:val="22"/>
        </w:rPr>
        <w:t>attending</w:t>
      </w:r>
      <w:r w:rsidRPr="000F65D7">
        <w:rPr>
          <w:rFonts w:eastAsiaTheme="minorHAnsi" w:cs="Arial"/>
          <w:spacing w:val="7"/>
          <w:sz w:val="22"/>
          <w:szCs w:val="22"/>
        </w:rPr>
        <w:t xml:space="preserve"> </w:t>
      </w:r>
      <w:r w:rsidRPr="000F65D7">
        <w:rPr>
          <w:rFonts w:eastAsiaTheme="minorHAnsi" w:cs="Arial"/>
          <w:sz w:val="22"/>
          <w:szCs w:val="22"/>
        </w:rPr>
        <w:t>a grave</w:t>
      </w:r>
      <w:r w:rsidRPr="000F65D7">
        <w:rPr>
          <w:rFonts w:eastAsiaTheme="minorHAnsi" w:cs="Arial"/>
          <w:spacing w:val="7"/>
          <w:sz w:val="22"/>
          <w:szCs w:val="22"/>
        </w:rPr>
        <w:t xml:space="preserve"> </w:t>
      </w:r>
      <w:r w:rsidRPr="000F65D7">
        <w:rPr>
          <w:rFonts w:eastAsiaTheme="minorHAnsi" w:cs="Arial"/>
          <w:sz w:val="22"/>
          <w:szCs w:val="22"/>
        </w:rPr>
        <w:t>and,</w:t>
      </w:r>
      <w:r w:rsidRPr="000F65D7">
        <w:rPr>
          <w:rFonts w:eastAsiaTheme="minorHAnsi" w:cs="Arial"/>
          <w:spacing w:val="7"/>
          <w:sz w:val="22"/>
          <w:szCs w:val="22"/>
        </w:rPr>
        <w:t xml:space="preserve"> </w:t>
      </w:r>
      <w:r w:rsidRPr="000F65D7">
        <w:rPr>
          <w:rFonts w:eastAsiaTheme="minorHAnsi" w:cs="Arial"/>
          <w:sz w:val="22"/>
          <w:szCs w:val="22"/>
        </w:rPr>
        <w:t>generall</w:t>
      </w:r>
      <w:r w:rsidRPr="000F65D7">
        <w:rPr>
          <w:rFonts w:eastAsiaTheme="minorHAnsi" w:cs="Arial"/>
          <w:spacing w:val="-31"/>
          <w:sz w:val="22"/>
          <w:szCs w:val="22"/>
        </w:rPr>
        <w:t>y</w:t>
      </w:r>
      <w:r w:rsidRPr="000F65D7">
        <w:rPr>
          <w:rFonts w:eastAsiaTheme="minorHAnsi" w:cs="Arial"/>
          <w:sz w:val="22"/>
          <w:szCs w:val="22"/>
        </w:rPr>
        <w:t>,</w:t>
      </w:r>
      <w:r w:rsidRPr="000F65D7">
        <w:rPr>
          <w:rFonts w:eastAsiaTheme="minorHAnsi" w:cs="Arial"/>
          <w:spacing w:val="7"/>
          <w:sz w:val="22"/>
          <w:szCs w:val="22"/>
        </w:rPr>
        <w:t xml:space="preserve"> </w:t>
      </w:r>
      <w:r w:rsidRPr="000F65D7">
        <w:rPr>
          <w:rFonts w:eastAsiaTheme="minorHAnsi" w:cs="Arial"/>
          <w:spacing w:val="-5"/>
          <w:sz w:val="22"/>
          <w:szCs w:val="22"/>
        </w:rPr>
        <w:t>r</w:t>
      </w:r>
      <w:r w:rsidRPr="000F65D7">
        <w:rPr>
          <w:rFonts w:eastAsiaTheme="minorHAnsi" w:cs="Arial"/>
          <w:sz w:val="22"/>
          <w:szCs w:val="22"/>
        </w:rPr>
        <w:t>espect</w:t>
      </w:r>
      <w:r w:rsidRPr="000F65D7">
        <w:rPr>
          <w:rFonts w:eastAsiaTheme="minorHAnsi" w:cs="Arial"/>
          <w:spacing w:val="7"/>
          <w:sz w:val="22"/>
          <w:szCs w:val="22"/>
        </w:rPr>
        <w:t xml:space="preserve"> </w:t>
      </w:r>
      <w:r w:rsidRPr="000F65D7">
        <w:rPr>
          <w:rFonts w:eastAsiaTheme="minorHAnsi" w:cs="Arial"/>
          <w:sz w:val="22"/>
          <w:szCs w:val="22"/>
        </w:rPr>
        <w:t>the</w:t>
      </w:r>
      <w:r w:rsidRPr="000F65D7">
        <w:rPr>
          <w:rFonts w:eastAsiaTheme="minorHAnsi" w:cs="Arial"/>
          <w:spacing w:val="7"/>
          <w:sz w:val="22"/>
          <w:szCs w:val="22"/>
        </w:rPr>
        <w:t xml:space="preserve"> </w:t>
      </w:r>
      <w:r w:rsidRPr="000F65D7">
        <w:rPr>
          <w:rFonts w:eastAsiaTheme="minorHAnsi" w:cs="Arial"/>
          <w:sz w:val="22"/>
          <w:szCs w:val="22"/>
        </w:rPr>
        <w:t>Cemetery</w:t>
      </w:r>
      <w:r w:rsidRPr="000F65D7">
        <w:rPr>
          <w:rFonts w:eastAsiaTheme="minorHAnsi" w:cs="Arial"/>
          <w:spacing w:val="7"/>
          <w:sz w:val="22"/>
          <w:szCs w:val="22"/>
        </w:rPr>
        <w:t xml:space="preserve"> </w:t>
      </w:r>
      <w:r w:rsidRPr="000F65D7">
        <w:rPr>
          <w:rFonts w:eastAsiaTheme="minorHAnsi" w:cs="Arial"/>
          <w:sz w:val="22"/>
          <w:szCs w:val="22"/>
        </w:rPr>
        <w:t>at</w:t>
      </w:r>
      <w:r w:rsidRPr="000F65D7">
        <w:rPr>
          <w:rFonts w:eastAsiaTheme="minorHAnsi" w:cs="Arial"/>
          <w:spacing w:val="7"/>
          <w:sz w:val="22"/>
          <w:szCs w:val="22"/>
        </w:rPr>
        <w:t xml:space="preserve"> </w:t>
      </w:r>
      <w:r w:rsidRPr="000F65D7">
        <w:rPr>
          <w:rFonts w:eastAsiaTheme="minorHAnsi" w:cs="Arial"/>
          <w:sz w:val="22"/>
          <w:szCs w:val="22"/>
        </w:rPr>
        <w:t>all</w:t>
      </w:r>
      <w:r w:rsidRPr="000F65D7">
        <w:rPr>
          <w:rFonts w:eastAsiaTheme="minorHAnsi" w:cs="Arial"/>
          <w:spacing w:val="7"/>
          <w:sz w:val="22"/>
          <w:szCs w:val="22"/>
        </w:rPr>
        <w:t xml:space="preserve"> </w:t>
      </w:r>
      <w:r w:rsidRPr="000F65D7">
        <w:rPr>
          <w:rFonts w:eastAsiaTheme="minorHAnsi" w:cs="Arial"/>
          <w:sz w:val="22"/>
          <w:szCs w:val="22"/>
        </w:rPr>
        <w:t>times.</w:t>
      </w:r>
      <w:r w:rsidRPr="000F65D7">
        <w:rPr>
          <w:rFonts w:eastAsiaTheme="minorHAnsi" w:cs="Arial"/>
          <w:spacing w:val="7"/>
          <w:sz w:val="22"/>
          <w:szCs w:val="22"/>
        </w:rPr>
        <w:t xml:space="preserve"> </w:t>
      </w:r>
      <w:r w:rsidRPr="000F65D7">
        <w:rPr>
          <w:rFonts w:eastAsiaTheme="minorHAnsi" w:cs="Arial"/>
          <w:sz w:val="22"/>
          <w:szCs w:val="22"/>
        </w:rPr>
        <w:t>In</w:t>
      </w:r>
      <w:r w:rsidRPr="000F65D7">
        <w:rPr>
          <w:rFonts w:eastAsiaTheme="minorHAnsi" w:cs="Arial"/>
          <w:spacing w:val="7"/>
          <w:sz w:val="22"/>
          <w:szCs w:val="22"/>
        </w:rPr>
        <w:t xml:space="preserve"> </w:t>
      </w:r>
      <w:r w:rsidRPr="000F65D7">
        <w:rPr>
          <w:rFonts w:eastAsiaTheme="minorHAnsi" w:cs="Arial"/>
          <w:sz w:val="22"/>
          <w:szCs w:val="22"/>
        </w:rPr>
        <w:t>particula</w:t>
      </w:r>
      <w:r w:rsidRPr="000F65D7">
        <w:rPr>
          <w:rFonts w:eastAsiaTheme="minorHAnsi" w:cs="Arial"/>
          <w:spacing w:val="-21"/>
          <w:sz w:val="22"/>
          <w:szCs w:val="22"/>
        </w:rPr>
        <w:t>r</w:t>
      </w:r>
      <w:r w:rsidR="009977B6" w:rsidRPr="000F65D7">
        <w:rPr>
          <w:rFonts w:eastAsiaTheme="minorHAnsi" w:cs="Arial"/>
          <w:sz w:val="22"/>
          <w:szCs w:val="22"/>
        </w:rPr>
        <w:t>,</w:t>
      </w:r>
      <w:r w:rsidRPr="000F65D7">
        <w:rPr>
          <w:rFonts w:eastAsiaTheme="minorHAnsi" w:cs="Arial"/>
          <w:sz w:val="22"/>
          <w:szCs w:val="22"/>
        </w:rPr>
        <w:t xml:space="preserve"> visitors</w:t>
      </w:r>
      <w:r w:rsidRPr="000F65D7">
        <w:rPr>
          <w:rFonts w:eastAsiaTheme="minorHAnsi" w:cs="Arial"/>
          <w:spacing w:val="7"/>
          <w:sz w:val="22"/>
          <w:szCs w:val="22"/>
        </w:rPr>
        <w:t xml:space="preserve"> </w:t>
      </w:r>
      <w:r w:rsidRPr="000F65D7">
        <w:rPr>
          <w:rFonts w:eastAsiaTheme="minorHAnsi" w:cs="Arial"/>
          <w:sz w:val="22"/>
          <w:szCs w:val="22"/>
        </w:rPr>
        <w:t>a</w:t>
      </w:r>
      <w:r w:rsidRPr="000F65D7">
        <w:rPr>
          <w:rFonts w:eastAsiaTheme="minorHAnsi" w:cs="Arial"/>
          <w:spacing w:val="-5"/>
          <w:sz w:val="22"/>
          <w:szCs w:val="22"/>
        </w:rPr>
        <w:t>r</w:t>
      </w:r>
      <w:r w:rsidRPr="000F65D7">
        <w:rPr>
          <w:rFonts w:eastAsiaTheme="minorHAnsi" w:cs="Arial"/>
          <w:sz w:val="22"/>
          <w:szCs w:val="22"/>
        </w:rPr>
        <w:t>e</w:t>
      </w:r>
      <w:r w:rsidRPr="000F65D7">
        <w:rPr>
          <w:rFonts w:eastAsiaTheme="minorHAnsi" w:cs="Arial"/>
          <w:spacing w:val="7"/>
          <w:sz w:val="22"/>
          <w:szCs w:val="22"/>
        </w:rPr>
        <w:t xml:space="preserve"> </w:t>
      </w:r>
      <w:r w:rsidRPr="000F65D7">
        <w:rPr>
          <w:rFonts w:eastAsiaTheme="minorHAnsi" w:cs="Arial"/>
          <w:spacing w:val="-5"/>
          <w:sz w:val="22"/>
          <w:szCs w:val="22"/>
        </w:rPr>
        <w:t>r</w:t>
      </w:r>
      <w:r w:rsidRPr="000F65D7">
        <w:rPr>
          <w:rFonts w:eastAsiaTheme="minorHAnsi" w:cs="Arial"/>
          <w:sz w:val="22"/>
          <w:szCs w:val="22"/>
        </w:rPr>
        <w:t>equested</w:t>
      </w:r>
      <w:r w:rsidRPr="000F65D7">
        <w:rPr>
          <w:rFonts w:eastAsiaTheme="minorHAnsi" w:cs="Arial"/>
          <w:spacing w:val="7"/>
          <w:sz w:val="22"/>
          <w:szCs w:val="22"/>
        </w:rPr>
        <w:t xml:space="preserve"> </w:t>
      </w:r>
      <w:r w:rsidRPr="000F65D7">
        <w:rPr>
          <w:rFonts w:eastAsiaTheme="minorHAnsi" w:cs="Arial"/>
          <w:sz w:val="22"/>
          <w:szCs w:val="22"/>
        </w:rPr>
        <w:t>not</w:t>
      </w:r>
      <w:r w:rsidRPr="000F65D7">
        <w:rPr>
          <w:rFonts w:eastAsiaTheme="minorHAnsi" w:cs="Arial"/>
          <w:spacing w:val="7"/>
          <w:sz w:val="22"/>
          <w:szCs w:val="22"/>
        </w:rPr>
        <w:t xml:space="preserve"> </w:t>
      </w:r>
      <w:r w:rsidRPr="000F65D7">
        <w:rPr>
          <w:rFonts w:eastAsiaTheme="minorHAnsi" w:cs="Arial"/>
          <w:sz w:val="22"/>
          <w:szCs w:val="22"/>
        </w:rPr>
        <w:t>to</w:t>
      </w:r>
      <w:r w:rsidRPr="000F65D7">
        <w:rPr>
          <w:rFonts w:eastAsiaTheme="minorHAnsi" w:cs="Arial"/>
          <w:spacing w:val="7"/>
          <w:sz w:val="22"/>
          <w:szCs w:val="22"/>
        </w:rPr>
        <w:t xml:space="preserve"> </w:t>
      </w:r>
      <w:r w:rsidRPr="000F65D7">
        <w:rPr>
          <w:rFonts w:eastAsiaTheme="minorHAnsi" w:cs="Arial"/>
          <w:sz w:val="22"/>
          <w:szCs w:val="22"/>
        </w:rPr>
        <w:t>pull</w:t>
      </w:r>
      <w:r w:rsidRPr="000F65D7">
        <w:rPr>
          <w:rFonts w:eastAsiaTheme="minorHAnsi" w:cs="Arial"/>
          <w:spacing w:val="7"/>
          <w:sz w:val="22"/>
          <w:szCs w:val="22"/>
        </w:rPr>
        <w:t xml:space="preserve"> </w:t>
      </w:r>
      <w:r w:rsidRPr="000F65D7">
        <w:rPr>
          <w:rFonts w:eastAsiaTheme="minorHAnsi" w:cs="Arial"/>
          <w:sz w:val="22"/>
          <w:szCs w:val="22"/>
        </w:rPr>
        <w:t>or</w:t>
      </w:r>
      <w:r w:rsidRPr="000F65D7">
        <w:rPr>
          <w:rFonts w:eastAsiaTheme="minorHAnsi" w:cs="Arial"/>
          <w:spacing w:val="7"/>
          <w:sz w:val="22"/>
          <w:szCs w:val="22"/>
        </w:rPr>
        <w:t xml:space="preserve"> </w:t>
      </w:r>
      <w:r w:rsidRPr="000F65D7">
        <w:rPr>
          <w:rFonts w:eastAsiaTheme="minorHAnsi" w:cs="Arial"/>
          <w:sz w:val="22"/>
          <w:szCs w:val="22"/>
        </w:rPr>
        <w:t>cut</w:t>
      </w:r>
      <w:r w:rsidRPr="000F65D7">
        <w:rPr>
          <w:rFonts w:eastAsiaTheme="minorHAnsi" w:cs="Arial"/>
          <w:spacing w:val="7"/>
          <w:sz w:val="22"/>
          <w:szCs w:val="22"/>
        </w:rPr>
        <w:t xml:space="preserve"> </w:t>
      </w:r>
      <w:r w:rsidRPr="000F65D7">
        <w:rPr>
          <w:rFonts w:eastAsiaTheme="minorHAnsi" w:cs="Arial"/>
          <w:sz w:val="22"/>
          <w:szCs w:val="22"/>
        </w:rPr>
        <w:t>sh</w:t>
      </w:r>
      <w:r w:rsidRPr="000F65D7">
        <w:rPr>
          <w:rFonts w:eastAsiaTheme="minorHAnsi" w:cs="Arial"/>
          <w:spacing w:val="-2"/>
          <w:sz w:val="22"/>
          <w:szCs w:val="22"/>
        </w:rPr>
        <w:t>r</w:t>
      </w:r>
      <w:r w:rsidRPr="000F65D7">
        <w:rPr>
          <w:rFonts w:eastAsiaTheme="minorHAnsi" w:cs="Arial"/>
          <w:sz w:val="22"/>
          <w:szCs w:val="22"/>
        </w:rPr>
        <w:t>ubs</w:t>
      </w:r>
      <w:r w:rsidRPr="000F65D7">
        <w:rPr>
          <w:rFonts w:eastAsiaTheme="minorHAnsi" w:cs="Arial"/>
          <w:spacing w:val="7"/>
          <w:sz w:val="22"/>
          <w:szCs w:val="22"/>
        </w:rPr>
        <w:t xml:space="preserve"> </w:t>
      </w:r>
      <w:r w:rsidRPr="000F65D7">
        <w:rPr>
          <w:rFonts w:eastAsiaTheme="minorHAnsi" w:cs="Arial"/>
          <w:sz w:val="22"/>
          <w:szCs w:val="22"/>
        </w:rPr>
        <w:t>or</w:t>
      </w:r>
      <w:r w:rsidRPr="000F65D7">
        <w:rPr>
          <w:rFonts w:eastAsiaTheme="minorHAnsi" w:cs="Arial"/>
          <w:spacing w:val="7"/>
          <w:sz w:val="22"/>
          <w:szCs w:val="22"/>
        </w:rPr>
        <w:t xml:space="preserve"> </w:t>
      </w:r>
      <w:r w:rsidRPr="000F65D7">
        <w:rPr>
          <w:rFonts w:eastAsiaTheme="minorHAnsi" w:cs="Arial"/>
          <w:sz w:val="22"/>
          <w:szCs w:val="22"/>
        </w:rPr>
        <w:t>flowers</w:t>
      </w:r>
      <w:r w:rsidRPr="000F65D7">
        <w:rPr>
          <w:rFonts w:eastAsiaTheme="minorHAnsi" w:cs="Arial"/>
          <w:spacing w:val="7"/>
          <w:sz w:val="22"/>
          <w:szCs w:val="22"/>
        </w:rPr>
        <w:t xml:space="preserve"> </w:t>
      </w:r>
      <w:r w:rsidRPr="000F65D7">
        <w:rPr>
          <w:rFonts w:eastAsiaTheme="minorHAnsi" w:cs="Arial"/>
          <w:sz w:val="22"/>
          <w:szCs w:val="22"/>
        </w:rPr>
        <w:t>g</w:t>
      </w:r>
      <w:r w:rsidRPr="000F65D7">
        <w:rPr>
          <w:rFonts w:eastAsiaTheme="minorHAnsi" w:cs="Arial"/>
          <w:spacing w:val="-5"/>
          <w:sz w:val="22"/>
          <w:szCs w:val="22"/>
        </w:rPr>
        <w:t>r</w:t>
      </w:r>
      <w:r w:rsidRPr="000F65D7">
        <w:rPr>
          <w:rFonts w:eastAsiaTheme="minorHAnsi" w:cs="Arial"/>
          <w:sz w:val="22"/>
          <w:szCs w:val="22"/>
        </w:rPr>
        <w:t xml:space="preserve">owing </w:t>
      </w:r>
      <w:r w:rsidRPr="000F65D7">
        <w:rPr>
          <w:rFonts w:eastAsiaTheme="minorHAnsi" w:cs="Arial"/>
          <w:position w:val="1"/>
          <w:sz w:val="22"/>
          <w:szCs w:val="22"/>
        </w:rPr>
        <w:t>within</w:t>
      </w:r>
      <w:r w:rsidRPr="000F65D7">
        <w:rPr>
          <w:rFonts w:eastAsiaTheme="minorHAnsi" w:cs="Arial"/>
          <w:spacing w:val="7"/>
          <w:position w:val="1"/>
          <w:sz w:val="22"/>
          <w:szCs w:val="22"/>
        </w:rPr>
        <w:t xml:space="preserve"> </w:t>
      </w:r>
      <w:r w:rsidRPr="000F65D7">
        <w:rPr>
          <w:rFonts w:eastAsiaTheme="minorHAnsi" w:cs="Arial"/>
          <w:position w:val="1"/>
          <w:sz w:val="22"/>
          <w:szCs w:val="22"/>
        </w:rPr>
        <w:t>the</w:t>
      </w:r>
      <w:r w:rsidRPr="000F65D7">
        <w:rPr>
          <w:rFonts w:eastAsiaTheme="minorHAnsi" w:cs="Arial"/>
          <w:spacing w:val="7"/>
          <w:position w:val="1"/>
          <w:sz w:val="22"/>
          <w:szCs w:val="22"/>
        </w:rPr>
        <w:t xml:space="preserve"> </w:t>
      </w:r>
      <w:r w:rsidRPr="000F65D7">
        <w:rPr>
          <w:rFonts w:eastAsiaTheme="minorHAnsi" w:cs="Arial"/>
          <w:position w:val="1"/>
          <w:sz w:val="22"/>
          <w:szCs w:val="22"/>
        </w:rPr>
        <w:t>Cemetery</w:t>
      </w:r>
      <w:r w:rsidRPr="000F65D7">
        <w:rPr>
          <w:rFonts w:eastAsiaTheme="minorHAnsi" w:cs="Arial"/>
          <w:spacing w:val="7"/>
          <w:position w:val="1"/>
          <w:sz w:val="22"/>
          <w:szCs w:val="22"/>
        </w:rPr>
        <w:t xml:space="preserve"> </w:t>
      </w:r>
      <w:r w:rsidRPr="000F65D7">
        <w:rPr>
          <w:rFonts w:eastAsiaTheme="minorHAnsi" w:cs="Arial"/>
          <w:position w:val="1"/>
          <w:sz w:val="22"/>
          <w:szCs w:val="22"/>
        </w:rPr>
        <w:t>or</w:t>
      </w:r>
      <w:r w:rsidRPr="000F65D7">
        <w:rPr>
          <w:rFonts w:eastAsiaTheme="minorHAnsi" w:cs="Arial"/>
          <w:spacing w:val="7"/>
          <w:position w:val="1"/>
          <w:sz w:val="22"/>
          <w:szCs w:val="22"/>
        </w:rPr>
        <w:t xml:space="preserve"> </w:t>
      </w:r>
      <w:r w:rsidRPr="000F65D7">
        <w:rPr>
          <w:rFonts w:eastAsiaTheme="minorHAnsi" w:cs="Arial"/>
          <w:position w:val="1"/>
          <w:sz w:val="22"/>
          <w:szCs w:val="22"/>
        </w:rPr>
        <w:t>to</w:t>
      </w:r>
      <w:r w:rsidRPr="000F65D7">
        <w:rPr>
          <w:rFonts w:eastAsiaTheme="minorHAnsi" w:cs="Arial"/>
          <w:spacing w:val="7"/>
          <w:position w:val="1"/>
          <w:sz w:val="22"/>
          <w:szCs w:val="22"/>
        </w:rPr>
        <w:t xml:space="preserve"> </w:t>
      </w:r>
      <w:r w:rsidRPr="000F65D7">
        <w:rPr>
          <w:rFonts w:eastAsiaTheme="minorHAnsi" w:cs="Arial"/>
          <w:position w:val="1"/>
          <w:sz w:val="22"/>
          <w:szCs w:val="22"/>
        </w:rPr>
        <w:t>interfe</w:t>
      </w:r>
      <w:r w:rsidRPr="000F65D7">
        <w:rPr>
          <w:rFonts w:eastAsiaTheme="minorHAnsi" w:cs="Arial"/>
          <w:spacing w:val="-5"/>
          <w:position w:val="1"/>
          <w:sz w:val="22"/>
          <w:szCs w:val="22"/>
        </w:rPr>
        <w:t>r</w:t>
      </w:r>
      <w:r w:rsidRPr="000F65D7">
        <w:rPr>
          <w:rFonts w:eastAsiaTheme="minorHAnsi" w:cs="Arial"/>
          <w:position w:val="1"/>
          <w:sz w:val="22"/>
          <w:szCs w:val="22"/>
        </w:rPr>
        <w:t>e</w:t>
      </w:r>
      <w:r w:rsidRPr="000F65D7">
        <w:rPr>
          <w:rFonts w:eastAsiaTheme="minorHAnsi" w:cs="Arial"/>
          <w:spacing w:val="7"/>
          <w:position w:val="1"/>
          <w:sz w:val="22"/>
          <w:szCs w:val="22"/>
        </w:rPr>
        <w:t xml:space="preserve"> </w:t>
      </w:r>
      <w:r w:rsidRPr="000F65D7">
        <w:rPr>
          <w:rFonts w:eastAsiaTheme="minorHAnsi" w:cs="Arial"/>
          <w:position w:val="1"/>
          <w:sz w:val="22"/>
          <w:szCs w:val="22"/>
        </w:rPr>
        <w:t>with</w:t>
      </w:r>
      <w:r w:rsidRPr="000F65D7">
        <w:rPr>
          <w:rFonts w:eastAsiaTheme="minorHAnsi" w:cs="Arial"/>
          <w:spacing w:val="7"/>
          <w:position w:val="1"/>
          <w:sz w:val="22"/>
          <w:szCs w:val="22"/>
        </w:rPr>
        <w:t xml:space="preserve"> </w:t>
      </w:r>
      <w:r w:rsidRPr="000F65D7">
        <w:rPr>
          <w:rFonts w:eastAsiaTheme="minorHAnsi" w:cs="Arial"/>
          <w:position w:val="1"/>
          <w:sz w:val="22"/>
          <w:szCs w:val="22"/>
        </w:rPr>
        <w:t>any</w:t>
      </w:r>
      <w:r w:rsidRPr="000F65D7">
        <w:rPr>
          <w:rFonts w:eastAsiaTheme="minorHAnsi" w:cs="Arial"/>
          <w:spacing w:val="7"/>
          <w:position w:val="1"/>
          <w:sz w:val="22"/>
          <w:szCs w:val="22"/>
        </w:rPr>
        <w:t xml:space="preserve"> </w:t>
      </w:r>
      <w:r w:rsidRPr="000F65D7">
        <w:rPr>
          <w:rFonts w:eastAsiaTheme="minorHAnsi" w:cs="Arial"/>
          <w:position w:val="1"/>
          <w:sz w:val="22"/>
          <w:szCs w:val="22"/>
        </w:rPr>
        <w:t>grave</w:t>
      </w:r>
      <w:r w:rsidRPr="000F65D7">
        <w:rPr>
          <w:rFonts w:eastAsiaTheme="minorHAnsi" w:cs="Arial"/>
          <w:spacing w:val="7"/>
          <w:position w:val="1"/>
          <w:sz w:val="22"/>
          <w:szCs w:val="22"/>
        </w:rPr>
        <w:t xml:space="preserve"> </w:t>
      </w:r>
      <w:r w:rsidRPr="000F65D7">
        <w:rPr>
          <w:rFonts w:eastAsiaTheme="minorHAnsi" w:cs="Arial"/>
          <w:position w:val="1"/>
          <w:sz w:val="22"/>
          <w:szCs w:val="22"/>
        </w:rPr>
        <w:t>or</w:t>
      </w:r>
      <w:r w:rsidRPr="000F65D7">
        <w:rPr>
          <w:rFonts w:eastAsiaTheme="minorHAnsi" w:cs="Arial"/>
          <w:spacing w:val="7"/>
          <w:position w:val="1"/>
          <w:sz w:val="22"/>
          <w:szCs w:val="22"/>
        </w:rPr>
        <w:t xml:space="preserve"> </w:t>
      </w:r>
      <w:r w:rsidRPr="000F65D7">
        <w:rPr>
          <w:rFonts w:eastAsiaTheme="minorHAnsi" w:cs="Arial"/>
          <w:position w:val="1"/>
          <w:sz w:val="22"/>
          <w:szCs w:val="22"/>
        </w:rPr>
        <w:t>memorial.</w:t>
      </w:r>
    </w:p>
    <w:p w14:paraId="46C61C28" w14:textId="77777777" w:rsidR="00FE7E25" w:rsidRPr="000F65D7" w:rsidRDefault="005F2534" w:rsidP="000F65D7">
      <w:pPr>
        <w:autoSpaceDE w:val="0"/>
        <w:autoSpaceDN w:val="0"/>
        <w:adjustRightInd w:val="0"/>
        <w:spacing w:line="360" w:lineRule="auto"/>
        <w:jc w:val="both"/>
        <w:rPr>
          <w:rFonts w:eastAsiaTheme="minorHAnsi" w:cs="Arial"/>
          <w:sz w:val="22"/>
          <w:szCs w:val="22"/>
        </w:rPr>
      </w:pPr>
      <w:r w:rsidRPr="000F65D7">
        <w:rPr>
          <w:rFonts w:eastAsiaTheme="minorHAnsi" w:cs="Arial"/>
          <w:color w:val="231F20"/>
          <w:position w:val="1"/>
          <w:sz w:val="22"/>
          <w:szCs w:val="22"/>
        </w:rPr>
        <w:t xml:space="preserve">To respect the needs of </w:t>
      </w:r>
      <w:r w:rsidR="00B25A01" w:rsidRPr="000F65D7">
        <w:rPr>
          <w:rFonts w:eastAsiaTheme="minorHAnsi" w:cs="Arial"/>
          <w:sz w:val="22"/>
          <w:szCs w:val="22"/>
        </w:rPr>
        <w:t>the needs of others, visitors are asked not to wilfully</w:t>
      </w:r>
      <w:r w:rsidRPr="000F65D7">
        <w:rPr>
          <w:rFonts w:eastAsiaTheme="minorHAnsi" w:cs="Arial"/>
          <w:sz w:val="22"/>
          <w:szCs w:val="22"/>
        </w:rPr>
        <w:t xml:space="preserve"> </w:t>
      </w:r>
      <w:r w:rsidR="00B25A01" w:rsidRPr="000F65D7">
        <w:rPr>
          <w:rFonts w:eastAsiaTheme="minorHAnsi" w:cs="Arial"/>
          <w:sz w:val="22"/>
          <w:szCs w:val="22"/>
        </w:rPr>
        <w:t>create any disturbance in the Cemetery or behave in a way that may be a</w:t>
      </w:r>
      <w:r w:rsidRPr="000F65D7">
        <w:rPr>
          <w:rFonts w:eastAsiaTheme="minorHAnsi" w:cs="Arial"/>
          <w:sz w:val="22"/>
          <w:szCs w:val="22"/>
        </w:rPr>
        <w:t xml:space="preserve"> </w:t>
      </w:r>
      <w:r w:rsidR="00B25A01" w:rsidRPr="000F65D7">
        <w:rPr>
          <w:rFonts w:eastAsiaTheme="minorHAnsi" w:cs="Arial"/>
          <w:sz w:val="22"/>
          <w:szCs w:val="22"/>
        </w:rPr>
        <w:t>nuisance to others. In particular, the playing of games and sports is not</w:t>
      </w:r>
      <w:r w:rsidRPr="000F65D7">
        <w:rPr>
          <w:rFonts w:eastAsiaTheme="minorHAnsi" w:cs="Arial"/>
          <w:sz w:val="22"/>
          <w:szCs w:val="22"/>
        </w:rPr>
        <w:t xml:space="preserve"> </w:t>
      </w:r>
      <w:r w:rsidR="00B25A01" w:rsidRPr="000F65D7">
        <w:rPr>
          <w:rFonts w:eastAsiaTheme="minorHAnsi" w:cs="Arial"/>
          <w:sz w:val="22"/>
          <w:szCs w:val="22"/>
        </w:rPr>
        <w:t>permitted.</w:t>
      </w:r>
    </w:p>
    <w:p w14:paraId="393307D1" w14:textId="77777777" w:rsidR="00B25A01" w:rsidRPr="000F65D7" w:rsidRDefault="00B25A01" w:rsidP="000F65D7">
      <w:pPr>
        <w:autoSpaceDE w:val="0"/>
        <w:autoSpaceDN w:val="0"/>
        <w:adjustRightInd w:val="0"/>
        <w:spacing w:line="360" w:lineRule="auto"/>
        <w:rPr>
          <w:rFonts w:eastAsiaTheme="minorHAnsi" w:cs="Arial"/>
          <w:sz w:val="22"/>
          <w:szCs w:val="22"/>
        </w:rPr>
      </w:pPr>
      <w:r w:rsidRPr="000F65D7">
        <w:rPr>
          <w:rFonts w:eastAsiaTheme="minorHAnsi" w:cs="Arial"/>
          <w:sz w:val="22"/>
          <w:szCs w:val="22"/>
        </w:rPr>
        <w:t>The</w:t>
      </w:r>
      <w:r w:rsidR="005F2534" w:rsidRPr="000F65D7">
        <w:rPr>
          <w:rFonts w:eastAsiaTheme="minorHAnsi" w:cs="Arial"/>
          <w:sz w:val="22"/>
          <w:szCs w:val="22"/>
        </w:rPr>
        <w:t xml:space="preserve"> </w:t>
      </w:r>
      <w:r w:rsidRPr="000F65D7">
        <w:rPr>
          <w:rFonts w:eastAsiaTheme="minorHAnsi" w:cs="Arial"/>
          <w:sz w:val="22"/>
          <w:szCs w:val="22"/>
        </w:rPr>
        <w:t>Council reserves the right to exclude any person from the Cemetery.</w:t>
      </w:r>
    </w:p>
    <w:p w14:paraId="75BFBC3B" w14:textId="77777777" w:rsidR="005F2534" w:rsidRPr="000F65D7" w:rsidRDefault="00B25A01" w:rsidP="000F65D7">
      <w:pPr>
        <w:autoSpaceDE w:val="0"/>
        <w:autoSpaceDN w:val="0"/>
        <w:adjustRightInd w:val="0"/>
        <w:spacing w:line="360" w:lineRule="auto"/>
        <w:jc w:val="both"/>
        <w:rPr>
          <w:rFonts w:eastAsiaTheme="minorHAnsi" w:cs="Arial"/>
          <w:sz w:val="22"/>
          <w:szCs w:val="22"/>
        </w:rPr>
      </w:pPr>
      <w:r w:rsidRPr="000F65D7">
        <w:rPr>
          <w:rFonts w:eastAsiaTheme="minorHAnsi" w:cs="Arial"/>
          <w:sz w:val="22"/>
          <w:szCs w:val="22"/>
        </w:rPr>
        <w:t>Children under the age of 1</w:t>
      </w:r>
      <w:r w:rsidR="005F2534" w:rsidRPr="000F65D7">
        <w:rPr>
          <w:rFonts w:eastAsiaTheme="minorHAnsi" w:cs="Arial"/>
          <w:sz w:val="22"/>
          <w:szCs w:val="22"/>
        </w:rPr>
        <w:t>4</w:t>
      </w:r>
      <w:r w:rsidRPr="000F65D7">
        <w:rPr>
          <w:rFonts w:eastAsiaTheme="minorHAnsi" w:cs="Arial"/>
          <w:sz w:val="22"/>
          <w:szCs w:val="22"/>
        </w:rPr>
        <w:t xml:space="preserve"> are not normally permitted in the Cemetery</w:t>
      </w:r>
      <w:r w:rsidR="005F2534" w:rsidRPr="000F65D7">
        <w:rPr>
          <w:rFonts w:eastAsiaTheme="minorHAnsi" w:cs="Arial"/>
          <w:sz w:val="22"/>
          <w:szCs w:val="22"/>
        </w:rPr>
        <w:t xml:space="preserve"> </w:t>
      </w:r>
      <w:r w:rsidRPr="000F65D7">
        <w:rPr>
          <w:rFonts w:eastAsiaTheme="minorHAnsi" w:cs="Arial"/>
          <w:sz w:val="22"/>
          <w:szCs w:val="22"/>
        </w:rPr>
        <w:t xml:space="preserve">unless they are under the care </w:t>
      </w:r>
      <w:r w:rsidR="00367353" w:rsidRPr="000F65D7">
        <w:rPr>
          <w:rFonts w:eastAsiaTheme="minorHAnsi" w:cs="Arial"/>
          <w:sz w:val="22"/>
          <w:szCs w:val="22"/>
        </w:rPr>
        <w:t xml:space="preserve">and control </w:t>
      </w:r>
      <w:r w:rsidRPr="000F65D7">
        <w:rPr>
          <w:rFonts w:eastAsiaTheme="minorHAnsi" w:cs="Arial"/>
          <w:sz w:val="22"/>
          <w:szCs w:val="22"/>
        </w:rPr>
        <w:t>of a responsible person.</w:t>
      </w:r>
    </w:p>
    <w:p w14:paraId="57A5256F" w14:textId="77777777" w:rsidR="00B25A01" w:rsidRDefault="00B25A01" w:rsidP="000F65D7">
      <w:pPr>
        <w:autoSpaceDE w:val="0"/>
        <w:autoSpaceDN w:val="0"/>
        <w:adjustRightInd w:val="0"/>
        <w:spacing w:line="360" w:lineRule="auto"/>
        <w:jc w:val="both"/>
        <w:rPr>
          <w:rFonts w:eastAsiaTheme="minorHAnsi" w:cs="Arial"/>
          <w:sz w:val="22"/>
          <w:szCs w:val="22"/>
        </w:rPr>
      </w:pPr>
      <w:r w:rsidRPr="000F65D7">
        <w:rPr>
          <w:rFonts w:eastAsiaTheme="minorHAnsi" w:cs="Arial"/>
          <w:sz w:val="22"/>
          <w:szCs w:val="22"/>
        </w:rPr>
        <w:t>We welcome enquiries irrespective of race or religion.</w:t>
      </w:r>
      <w:r w:rsidR="004E6622" w:rsidRPr="000F65D7">
        <w:rPr>
          <w:rFonts w:eastAsiaTheme="minorHAnsi" w:cs="Arial"/>
          <w:sz w:val="22"/>
          <w:szCs w:val="22"/>
        </w:rPr>
        <w:t xml:space="preserve"> </w:t>
      </w:r>
      <w:r w:rsidRPr="000F65D7">
        <w:rPr>
          <w:rFonts w:eastAsiaTheme="minorHAnsi" w:cs="Arial"/>
          <w:sz w:val="22"/>
          <w:szCs w:val="22"/>
        </w:rPr>
        <w:t>Wherever possible</w:t>
      </w:r>
      <w:r w:rsidR="005F2534" w:rsidRPr="000F65D7">
        <w:rPr>
          <w:rFonts w:eastAsiaTheme="minorHAnsi" w:cs="Arial"/>
          <w:sz w:val="22"/>
          <w:szCs w:val="22"/>
        </w:rPr>
        <w:t xml:space="preserve"> </w:t>
      </w:r>
      <w:r w:rsidRPr="000F65D7">
        <w:rPr>
          <w:rFonts w:eastAsiaTheme="minorHAnsi" w:cs="Arial"/>
          <w:sz w:val="22"/>
          <w:szCs w:val="22"/>
        </w:rPr>
        <w:t xml:space="preserve">we will strive to accommodate any specific requirements. </w:t>
      </w:r>
      <w:r w:rsidR="004E6622" w:rsidRPr="000F65D7">
        <w:rPr>
          <w:rFonts w:eastAsiaTheme="minorHAnsi" w:cs="Arial"/>
          <w:sz w:val="22"/>
          <w:szCs w:val="22"/>
        </w:rPr>
        <w:t xml:space="preserve"> </w:t>
      </w:r>
      <w:r w:rsidRPr="000F65D7">
        <w:rPr>
          <w:rFonts w:eastAsiaTheme="minorHAnsi" w:cs="Arial"/>
          <w:sz w:val="22"/>
          <w:szCs w:val="22"/>
        </w:rPr>
        <w:t>However, on</w:t>
      </w:r>
      <w:r w:rsidR="005F2534" w:rsidRPr="000F65D7">
        <w:rPr>
          <w:rFonts w:eastAsiaTheme="minorHAnsi" w:cs="Arial"/>
          <w:sz w:val="22"/>
          <w:szCs w:val="22"/>
        </w:rPr>
        <w:t xml:space="preserve"> </w:t>
      </w:r>
      <w:r w:rsidRPr="000F65D7">
        <w:rPr>
          <w:rFonts w:eastAsiaTheme="minorHAnsi" w:cs="Arial"/>
          <w:sz w:val="22"/>
          <w:szCs w:val="22"/>
        </w:rPr>
        <w:t>occasions this may not be possible</w:t>
      </w:r>
      <w:r w:rsidR="00367353" w:rsidRPr="000F65D7">
        <w:rPr>
          <w:rFonts w:eastAsiaTheme="minorHAnsi" w:cs="Arial"/>
          <w:sz w:val="22"/>
          <w:szCs w:val="22"/>
        </w:rPr>
        <w:t>.</w:t>
      </w:r>
      <w:r w:rsidRPr="000F65D7">
        <w:rPr>
          <w:rFonts w:eastAsiaTheme="minorHAnsi" w:cs="Arial"/>
          <w:sz w:val="22"/>
          <w:szCs w:val="22"/>
        </w:rPr>
        <w:t xml:space="preserve"> </w:t>
      </w:r>
    </w:p>
    <w:p w14:paraId="7599F2DB" w14:textId="77777777" w:rsidR="002929EF" w:rsidRDefault="002929EF" w:rsidP="000F65D7">
      <w:pPr>
        <w:autoSpaceDE w:val="0"/>
        <w:autoSpaceDN w:val="0"/>
        <w:adjustRightInd w:val="0"/>
        <w:spacing w:line="360" w:lineRule="auto"/>
        <w:jc w:val="both"/>
        <w:rPr>
          <w:rFonts w:eastAsiaTheme="minorHAnsi" w:cs="Arial"/>
          <w:sz w:val="22"/>
          <w:szCs w:val="22"/>
        </w:rPr>
      </w:pPr>
    </w:p>
    <w:p w14:paraId="2E06AC1A" w14:textId="77777777" w:rsidR="002929EF" w:rsidRPr="004C5CB5" w:rsidRDefault="002929EF" w:rsidP="000F65D7">
      <w:pPr>
        <w:autoSpaceDE w:val="0"/>
        <w:autoSpaceDN w:val="0"/>
        <w:adjustRightInd w:val="0"/>
        <w:spacing w:line="360" w:lineRule="auto"/>
        <w:jc w:val="both"/>
        <w:rPr>
          <w:rFonts w:eastAsiaTheme="minorHAnsi" w:cs="Arial"/>
          <w:b/>
          <w:bCs/>
          <w:sz w:val="22"/>
          <w:szCs w:val="22"/>
        </w:rPr>
      </w:pPr>
      <w:r w:rsidRPr="004C5CB5">
        <w:rPr>
          <w:rFonts w:eastAsiaTheme="minorHAnsi" w:cs="Arial"/>
          <w:b/>
          <w:bCs/>
          <w:sz w:val="22"/>
          <w:szCs w:val="22"/>
        </w:rPr>
        <w:t xml:space="preserve">Chingford Mount and Walthamstow Queens Road Cemeteries are controlled by Public Spaces Protection Orders </w:t>
      </w:r>
      <w:r w:rsidR="00070B04" w:rsidRPr="004C5CB5">
        <w:rPr>
          <w:rFonts w:eastAsiaTheme="minorHAnsi" w:cs="Arial"/>
          <w:b/>
          <w:bCs/>
          <w:sz w:val="22"/>
          <w:szCs w:val="22"/>
        </w:rPr>
        <w:t>–</w:t>
      </w:r>
      <w:r w:rsidRPr="004C5CB5">
        <w:rPr>
          <w:rFonts w:eastAsiaTheme="minorHAnsi" w:cs="Arial"/>
          <w:b/>
          <w:bCs/>
          <w:sz w:val="22"/>
          <w:szCs w:val="22"/>
        </w:rPr>
        <w:t xml:space="preserve"> </w:t>
      </w:r>
      <w:r w:rsidR="00070B04" w:rsidRPr="004C5CB5">
        <w:rPr>
          <w:rFonts w:eastAsiaTheme="minorHAnsi" w:cs="Arial"/>
          <w:b/>
          <w:bCs/>
          <w:sz w:val="22"/>
          <w:szCs w:val="22"/>
        </w:rPr>
        <w:t>Anti-social Behaviour, Crime</w:t>
      </w:r>
      <w:r w:rsidRPr="004C5CB5">
        <w:rPr>
          <w:rFonts w:eastAsiaTheme="minorHAnsi" w:cs="Arial"/>
          <w:b/>
          <w:bCs/>
          <w:sz w:val="22"/>
          <w:szCs w:val="22"/>
        </w:rPr>
        <w:t xml:space="preserve"> </w:t>
      </w:r>
      <w:r w:rsidR="00070B04" w:rsidRPr="004C5CB5">
        <w:rPr>
          <w:rFonts w:eastAsiaTheme="minorHAnsi" w:cs="Arial"/>
          <w:b/>
          <w:bCs/>
          <w:sz w:val="22"/>
          <w:szCs w:val="22"/>
        </w:rPr>
        <w:t>and Policing Act 2014 S.59</w:t>
      </w:r>
    </w:p>
    <w:p w14:paraId="510534B1" w14:textId="77777777" w:rsidR="00070B04" w:rsidRPr="004C5CB5" w:rsidRDefault="00070B04" w:rsidP="000F65D7">
      <w:pPr>
        <w:autoSpaceDE w:val="0"/>
        <w:autoSpaceDN w:val="0"/>
        <w:adjustRightInd w:val="0"/>
        <w:spacing w:line="360" w:lineRule="auto"/>
        <w:jc w:val="both"/>
        <w:rPr>
          <w:rFonts w:eastAsiaTheme="minorHAnsi" w:cs="Arial"/>
          <w:b/>
          <w:bCs/>
          <w:sz w:val="22"/>
          <w:szCs w:val="22"/>
        </w:rPr>
      </w:pPr>
      <w:r w:rsidRPr="004C5CB5">
        <w:rPr>
          <w:rFonts w:eastAsiaTheme="minorHAnsi" w:cs="Arial"/>
          <w:b/>
          <w:bCs/>
          <w:sz w:val="22"/>
          <w:szCs w:val="22"/>
        </w:rPr>
        <w:t>This Order Prohibits:</w:t>
      </w:r>
    </w:p>
    <w:p w14:paraId="4FC33C92" w14:textId="77777777" w:rsidR="00070B04" w:rsidRPr="004C5CB5" w:rsidRDefault="00070B04" w:rsidP="004C5CB5">
      <w:pPr>
        <w:pStyle w:val="ListParagraph"/>
        <w:numPr>
          <w:ilvl w:val="0"/>
          <w:numId w:val="45"/>
        </w:numPr>
        <w:autoSpaceDE w:val="0"/>
        <w:autoSpaceDN w:val="0"/>
        <w:adjustRightInd w:val="0"/>
        <w:spacing w:line="360" w:lineRule="auto"/>
        <w:jc w:val="both"/>
        <w:rPr>
          <w:rFonts w:ascii="Arial" w:hAnsi="Arial" w:cs="Arial"/>
        </w:rPr>
      </w:pPr>
      <w:r w:rsidRPr="004C5CB5">
        <w:rPr>
          <w:rFonts w:ascii="Arial" w:hAnsi="Arial" w:cs="Arial"/>
        </w:rPr>
        <w:t>Failing to cease consuming alcohol or surrender any unsealed containers of alcohol which are reasonably believed to contain alcohol, when required to do so by an Authorised Officer in order to prevent public nuisance, anti-social behaviour or disorder;</w:t>
      </w:r>
    </w:p>
    <w:p w14:paraId="0FF797D1" w14:textId="77777777" w:rsidR="00070B04" w:rsidRPr="004C5CB5" w:rsidRDefault="00070B04" w:rsidP="004C5CB5">
      <w:pPr>
        <w:pStyle w:val="ListParagraph"/>
        <w:numPr>
          <w:ilvl w:val="0"/>
          <w:numId w:val="45"/>
        </w:numPr>
        <w:autoSpaceDE w:val="0"/>
        <w:autoSpaceDN w:val="0"/>
        <w:adjustRightInd w:val="0"/>
        <w:spacing w:line="360" w:lineRule="auto"/>
        <w:jc w:val="both"/>
        <w:rPr>
          <w:rFonts w:ascii="Arial" w:hAnsi="Arial" w:cs="Arial"/>
        </w:rPr>
      </w:pPr>
      <w:r w:rsidRPr="004C5CB5">
        <w:rPr>
          <w:rFonts w:ascii="Arial" w:hAnsi="Arial" w:cs="Arial"/>
        </w:rPr>
        <w:t>Begging in an aggressive or intimidating manner;</w:t>
      </w:r>
    </w:p>
    <w:p w14:paraId="2887DA2F" w14:textId="77777777" w:rsidR="00070B04" w:rsidRPr="004C5CB5" w:rsidRDefault="00070B04" w:rsidP="004C5CB5">
      <w:pPr>
        <w:pStyle w:val="ListParagraph"/>
        <w:numPr>
          <w:ilvl w:val="0"/>
          <w:numId w:val="45"/>
        </w:numPr>
        <w:autoSpaceDE w:val="0"/>
        <w:autoSpaceDN w:val="0"/>
        <w:adjustRightInd w:val="0"/>
        <w:spacing w:line="360" w:lineRule="auto"/>
        <w:jc w:val="both"/>
        <w:rPr>
          <w:rFonts w:ascii="Arial" w:hAnsi="Arial" w:cs="Arial"/>
        </w:rPr>
      </w:pPr>
      <w:r w:rsidRPr="004C5CB5">
        <w:rPr>
          <w:rFonts w:ascii="Arial" w:hAnsi="Arial" w:cs="Arial"/>
        </w:rPr>
        <w:t>Behaving in a manner which is likely to cause harassment, alarm or distress;</w:t>
      </w:r>
    </w:p>
    <w:p w14:paraId="7ECA0BD2" w14:textId="77777777" w:rsidR="00070B04" w:rsidRPr="004C5CB5" w:rsidRDefault="00070B04" w:rsidP="004C5CB5">
      <w:pPr>
        <w:pStyle w:val="ListParagraph"/>
        <w:numPr>
          <w:ilvl w:val="0"/>
          <w:numId w:val="45"/>
        </w:numPr>
        <w:autoSpaceDE w:val="0"/>
        <w:autoSpaceDN w:val="0"/>
        <w:adjustRightInd w:val="0"/>
        <w:spacing w:line="360" w:lineRule="auto"/>
        <w:jc w:val="both"/>
        <w:rPr>
          <w:rFonts w:ascii="Arial" w:hAnsi="Arial" w:cs="Arial"/>
        </w:rPr>
      </w:pPr>
      <w:r w:rsidRPr="004C5CB5">
        <w:rPr>
          <w:rFonts w:ascii="Arial" w:hAnsi="Arial" w:cs="Arial"/>
        </w:rPr>
        <w:lastRenderedPageBreak/>
        <w:t xml:space="preserve">Urinating, </w:t>
      </w:r>
      <w:r w:rsidR="004C5CB5" w:rsidRPr="004C5CB5">
        <w:rPr>
          <w:rFonts w:ascii="Arial" w:hAnsi="Arial" w:cs="Arial"/>
        </w:rPr>
        <w:t>defecating</w:t>
      </w:r>
      <w:r w:rsidRPr="004C5CB5">
        <w:rPr>
          <w:rFonts w:ascii="Arial" w:hAnsi="Arial" w:cs="Arial"/>
        </w:rPr>
        <w:t>, spitting</w:t>
      </w:r>
      <w:r w:rsidR="004C5CB5">
        <w:rPr>
          <w:rFonts w:ascii="Arial" w:hAnsi="Arial" w:cs="Arial"/>
        </w:rPr>
        <w:t xml:space="preserve"> </w:t>
      </w:r>
      <w:r w:rsidRPr="004C5CB5">
        <w:rPr>
          <w:rFonts w:ascii="Arial" w:hAnsi="Arial" w:cs="Arial"/>
        </w:rPr>
        <w:t>or littering in a public place; and</w:t>
      </w:r>
    </w:p>
    <w:p w14:paraId="283473D2" w14:textId="77777777" w:rsidR="00070B04" w:rsidRPr="004C5CB5" w:rsidRDefault="00070B04" w:rsidP="004C5CB5">
      <w:pPr>
        <w:pStyle w:val="ListParagraph"/>
        <w:numPr>
          <w:ilvl w:val="0"/>
          <w:numId w:val="45"/>
        </w:numPr>
        <w:autoSpaceDE w:val="0"/>
        <w:autoSpaceDN w:val="0"/>
        <w:adjustRightInd w:val="0"/>
        <w:spacing w:line="360" w:lineRule="auto"/>
        <w:jc w:val="both"/>
        <w:rPr>
          <w:rFonts w:ascii="Arial" w:hAnsi="Arial" w:cs="Arial"/>
        </w:rPr>
      </w:pPr>
      <w:r w:rsidRPr="004C5CB5">
        <w:rPr>
          <w:rFonts w:ascii="Arial" w:hAnsi="Arial" w:cs="Arial"/>
        </w:rPr>
        <w:t>Parking or otherwise causing a motor vehicle to stop on zigzag marking outside school premises during operative hours.</w:t>
      </w:r>
    </w:p>
    <w:p w14:paraId="7F4C14EE" w14:textId="77777777" w:rsidR="00070B04" w:rsidRDefault="00070B04" w:rsidP="000F65D7">
      <w:pPr>
        <w:autoSpaceDE w:val="0"/>
        <w:autoSpaceDN w:val="0"/>
        <w:adjustRightInd w:val="0"/>
        <w:spacing w:line="360" w:lineRule="auto"/>
        <w:jc w:val="both"/>
        <w:rPr>
          <w:rFonts w:eastAsiaTheme="minorHAnsi" w:cs="Arial"/>
          <w:sz w:val="22"/>
          <w:szCs w:val="22"/>
        </w:rPr>
      </w:pPr>
      <w:r>
        <w:rPr>
          <w:rFonts w:eastAsiaTheme="minorHAnsi" w:cs="Arial"/>
          <w:sz w:val="22"/>
          <w:szCs w:val="22"/>
        </w:rPr>
        <w:t>Enforcement can be undertaken by council officers or persons delegated by the council and police officers.</w:t>
      </w:r>
    </w:p>
    <w:p w14:paraId="24CBDFE8" w14:textId="77777777" w:rsidR="00070B04" w:rsidRDefault="00070B04" w:rsidP="000F65D7">
      <w:pPr>
        <w:autoSpaceDE w:val="0"/>
        <w:autoSpaceDN w:val="0"/>
        <w:adjustRightInd w:val="0"/>
        <w:spacing w:line="360" w:lineRule="auto"/>
        <w:jc w:val="both"/>
        <w:rPr>
          <w:rFonts w:eastAsiaTheme="minorHAnsi" w:cs="Arial"/>
          <w:sz w:val="22"/>
          <w:szCs w:val="22"/>
        </w:rPr>
      </w:pPr>
      <w:r>
        <w:rPr>
          <w:rFonts w:eastAsiaTheme="minorHAnsi" w:cs="Arial"/>
          <w:sz w:val="22"/>
          <w:szCs w:val="22"/>
        </w:rPr>
        <w:t>Further information can be found at:</w:t>
      </w:r>
    </w:p>
    <w:p w14:paraId="3C597B0F" w14:textId="77777777" w:rsidR="00070B04" w:rsidRDefault="00523E08" w:rsidP="000F65D7">
      <w:pPr>
        <w:autoSpaceDE w:val="0"/>
        <w:autoSpaceDN w:val="0"/>
        <w:adjustRightInd w:val="0"/>
        <w:spacing w:line="360" w:lineRule="auto"/>
        <w:jc w:val="both"/>
        <w:rPr>
          <w:rFonts w:eastAsiaTheme="minorHAnsi" w:cs="Arial"/>
          <w:sz w:val="22"/>
          <w:szCs w:val="22"/>
        </w:rPr>
      </w:pPr>
      <w:hyperlink r:id="rId12" w:history="1">
        <w:r w:rsidR="00070B04" w:rsidRPr="00061C17">
          <w:rPr>
            <w:rStyle w:val="Hyperlink"/>
            <w:rFonts w:eastAsiaTheme="minorHAnsi" w:cs="Arial"/>
            <w:sz w:val="22"/>
            <w:szCs w:val="22"/>
          </w:rPr>
          <w:t>www.walthamforest.gov.uk</w:t>
        </w:r>
      </w:hyperlink>
    </w:p>
    <w:p w14:paraId="4FD2B5A1" w14:textId="77777777" w:rsidR="00070B04" w:rsidRDefault="004C5CB5" w:rsidP="000F65D7">
      <w:pPr>
        <w:autoSpaceDE w:val="0"/>
        <w:autoSpaceDN w:val="0"/>
        <w:adjustRightInd w:val="0"/>
        <w:spacing w:line="360" w:lineRule="auto"/>
        <w:jc w:val="both"/>
        <w:rPr>
          <w:rFonts w:eastAsiaTheme="minorHAnsi" w:cs="Arial"/>
          <w:sz w:val="22"/>
          <w:szCs w:val="22"/>
        </w:rPr>
      </w:pPr>
      <w:r>
        <w:rPr>
          <w:rFonts w:eastAsiaTheme="minorHAnsi" w:cs="Arial"/>
          <w:sz w:val="22"/>
          <w:szCs w:val="22"/>
        </w:rPr>
        <w:t>FAILIURE TO COMPLY IS AN OFFENCE CARRYING A MAXIMUM FINE OF £1000 OR A £100 FIXED PENALTY NOTICE</w:t>
      </w:r>
    </w:p>
    <w:p w14:paraId="6B0FD7BE" w14:textId="77777777" w:rsidR="00B8309A" w:rsidRDefault="00B8309A" w:rsidP="00180351">
      <w:pPr>
        <w:autoSpaceDE w:val="0"/>
        <w:autoSpaceDN w:val="0"/>
        <w:adjustRightInd w:val="0"/>
        <w:spacing w:line="360" w:lineRule="auto"/>
        <w:rPr>
          <w:rFonts w:cs="Arial"/>
          <w:b/>
          <w:color w:val="231F20"/>
          <w:position w:val="1"/>
        </w:rPr>
      </w:pPr>
    </w:p>
    <w:p w14:paraId="618ED0C1" w14:textId="066EFDEB" w:rsidR="00180351" w:rsidRPr="000F65D7" w:rsidRDefault="00180351" w:rsidP="00180351">
      <w:pPr>
        <w:autoSpaceDE w:val="0"/>
        <w:autoSpaceDN w:val="0"/>
        <w:adjustRightInd w:val="0"/>
        <w:spacing w:line="360" w:lineRule="auto"/>
        <w:rPr>
          <w:rFonts w:eastAsiaTheme="minorHAnsi" w:cs="Arial"/>
          <w:color w:val="231F20"/>
          <w:position w:val="1"/>
          <w:sz w:val="22"/>
          <w:szCs w:val="22"/>
        </w:rPr>
      </w:pPr>
      <w:r w:rsidRPr="000F65D7">
        <w:rPr>
          <w:rFonts w:cs="Arial"/>
          <w:b/>
          <w:color w:val="231F20"/>
          <w:position w:val="1"/>
        </w:rPr>
        <w:t>2</w:t>
      </w:r>
      <w:r>
        <w:rPr>
          <w:rFonts w:cs="Arial"/>
          <w:b/>
          <w:color w:val="231F20"/>
          <w:position w:val="1"/>
        </w:rPr>
        <w:t>2</w:t>
      </w:r>
      <w:r w:rsidRPr="000F65D7">
        <w:rPr>
          <w:rFonts w:cs="Arial"/>
          <w:b/>
          <w:color w:val="231F20"/>
          <w:position w:val="1"/>
        </w:rPr>
        <w:t>.</w:t>
      </w:r>
      <w:r w:rsidRPr="000F65D7">
        <w:rPr>
          <w:rFonts w:cs="Arial"/>
          <w:b/>
          <w:color w:val="231F20"/>
          <w:position w:val="1"/>
        </w:rPr>
        <w:tab/>
        <w:t>Allowance of dogs in the cemeteries</w:t>
      </w:r>
    </w:p>
    <w:p w14:paraId="3EEB7233" w14:textId="77777777" w:rsidR="00180351" w:rsidRDefault="00180351" w:rsidP="00180351">
      <w:pPr>
        <w:spacing w:after="200" w:line="360" w:lineRule="auto"/>
        <w:rPr>
          <w:rFonts w:eastAsiaTheme="minorHAnsi" w:cs="Arial"/>
          <w:color w:val="231F20"/>
          <w:position w:val="1"/>
          <w:sz w:val="22"/>
          <w:szCs w:val="22"/>
        </w:rPr>
      </w:pPr>
      <w:r w:rsidRPr="000F65D7">
        <w:rPr>
          <w:rFonts w:eastAsiaTheme="minorHAnsi" w:cs="Arial"/>
          <w:color w:val="231F20"/>
          <w:position w:val="1"/>
          <w:sz w:val="22"/>
          <w:szCs w:val="22"/>
        </w:rPr>
        <w:t>Dogs on leashes (or leads) are permitted in the cemetery grounds but are not permitted to be walked along grave rows or footpaths. Owners are expected to clear any dog fouling from paths and grassed areas and dispose in one of the waste bins in the cemetery grounds.</w:t>
      </w:r>
    </w:p>
    <w:p w14:paraId="6988F28E" w14:textId="77777777" w:rsidR="00F50F5E" w:rsidRPr="000F65D7" w:rsidRDefault="001D1E9B" w:rsidP="000F65D7">
      <w:pPr>
        <w:autoSpaceDE w:val="0"/>
        <w:autoSpaceDN w:val="0"/>
        <w:adjustRightInd w:val="0"/>
        <w:spacing w:line="360" w:lineRule="auto"/>
        <w:rPr>
          <w:rFonts w:cs="Arial"/>
          <w:b/>
          <w:bCs/>
          <w:sz w:val="22"/>
          <w:szCs w:val="22"/>
        </w:rPr>
      </w:pPr>
      <w:r w:rsidRPr="000F65D7">
        <w:rPr>
          <w:rFonts w:cs="Arial"/>
          <w:b/>
          <w:bCs/>
        </w:rPr>
        <w:t>2</w:t>
      </w:r>
      <w:r w:rsidR="00180351">
        <w:rPr>
          <w:rFonts w:cs="Arial"/>
          <w:b/>
          <w:bCs/>
        </w:rPr>
        <w:t>3</w:t>
      </w:r>
      <w:r w:rsidRPr="000F65D7">
        <w:rPr>
          <w:rFonts w:cs="Arial"/>
          <w:b/>
          <w:bCs/>
        </w:rPr>
        <w:t>.</w:t>
      </w:r>
      <w:r w:rsidRPr="000F65D7">
        <w:rPr>
          <w:rFonts w:cs="Arial"/>
          <w:b/>
          <w:bCs/>
        </w:rPr>
        <w:tab/>
      </w:r>
      <w:r w:rsidR="00550171" w:rsidRPr="000F65D7">
        <w:rPr>
          <w:rFonts w:cs="Arial"/>
          <w:b/>
          <w:bCs/>
        </w:rPr>
        <w:t xml:space="preserve">Filming  </w:t>
      </w:r>
    </w:p>
    <w:p w14:paraId="45CE1E3B" w14:textId="77777777" w:rsidR="000F65D7" w:rsidRPr="000F65D7" w:rsidRDefault="002C4502" w:rsidP="000F65D7">
      <w:pPr>
        <w:autoSpaceDE w:val="0"/>
        <w:autoSpaceDN w:val="0"/>
        <w:adjustRightInd w:val="0"/>
        <w:spacing w:line="360" w:lineRule="auto"/>
        <w:jc w:val="both"/>
        <w:rPr>
          <w:rFonts w:cs="Arial"/>
          <w:bCs/>
          <w:color w:val="000000"/>
          <w:sz w:val="22"/>
          <w:szCs w:val="22"/>
        </w:rPr>
      </w:pPr>
      <w:r w:rsidRPr="000F65D7">
        <w:rPr>
          <w:rFonts w:cs="Arial"/>
          <w:bCs/>
          <w:color w:val="000000"/>
          <w:sz w:val="22"/>
          <w:szCs w:val="22"/>
        </w:rPr>
        <w:t xml:space="preserve">Filming or recording </w:t>
      </w:r>
      <w:r w:rsidR="00367353" w:rsidRPr="000F65D7">
        <w:rPr>
          <w:rFonts w:cs="Arial"/>
          <w:bCs/>
          <w:color w:val="000000"/>
          <w:sz w:val="22"/>
          <w:szCs w:val="22"/>
        </w:rPr>
        <w:t>within the cemetery boundary</w:t>
      </w:r>
      <w:r w:rsidR="000F65D7" w:rsidRPr="000F65D7">
        <w:rPr>
          <w:rFonts w:cs="Arial"/>
          <w:bCs/>
          <w:color w:val="000000"/>
          <w:sz w:val="22"/>
          <w:szCs w:val="22"/>
        </w:rPr>
        <w:t xml:space="preserve"> comes under the jurisdiction of the London Borough of Waltham Forest. All filming in the borough is coordinated through our LBWF Film Office. Filming is </w:t>
      </w:r>
      <w:r w:rsidRPr="000F65D7">
        <w:rPr>
          <w:rFonts w:cs="Arial"/>
          <w:bCs/>
          <w:color w:val="000000"/>
          <w:sz w:val="22"/>
          <w:szCs w:val="22"/>
        </w:rPr>
        <w:t xml:space="preserve">not permitted unless agreed </w:t>
      </w:r>
      <w:r w:rsidR="000F65D7" w:rsidRPr="000F65D7">
        <w:rPr>
          <w:rFonts w:cs="Arial"/>
          <w:bCs/>
          <w:color w:val="000000"/>
          <w:sz w:val="22"/>
          <w:szCs w:val="22"/>
        </w:rPr>
        <w:t xml:space="preserve">by the Film Office. </w:t>
      </w:r>
      <w:r w:rsidRPr="000F65D7">
        <w:rPr>
          <w:rFonts w:cs="Arial"/>
          <w:bCs/>
          <w:color w:val="000000"/>
          <w:sz w:val="22"/>
          <w:szCs w:val="22"/>
        </w:rPr>
        <w:t xml:space="preserve">The </w:t>
      </w:r>
      <w:r w:rsidR="004E6622" w:rsidRPr="000F65D7">
        <w:rPr>
          <w:rFonts w:cs="Arial"/>
          <w:bCs/>
          <w:color w:val="000000"/>
          <w:sz w:val="22"/>
          <w:szCs w:val="22"/>
        </w:rPr>
        <w:t>Council</w:t>
      </w:r>
      <w:r w:rsidRPr="000F65D7">
        <w:rPr>
          <w:rFonts w:cs="Arial"/>
          <w:bCs/>
          <w:color w:val="000000"/>
          <w:sz w:val="22"/>
          <w:szCs w:val="22"/>
        </w:rPr>
        <w:t xml:space="preserve"> reserves the right to charge a fee for filming and recording within Chingford Mount or Queens Road, Walthamstow, Cemeteries.</w:t>
      </w:r>
      <w:r w:rsidR="000F65D7" w:rsidRPr="000F65D7">
        <w:rPr>
          <w:rFonts w:cs="Arial"/>
          <w:bCs/>
          <w:color w:val="000000"/>
          <w:sz w:val="22"/>
          <w:szCs w:val="22"/>
        </w:rPr>
        <w:t xml:space="preserve"> Enquiries and requests for permission to film in the Cemeteries can be made via letter or email to;</w:t>
      </w:r>
    </w:p>
    <w:p w14:paraId="0F6AA5D0" w14:textId="77777777" w:rsidR="000F65D7" w:rsidRPr="000F65D7" w:rsidRDefault="000F65D7" w:rsidP="004C5CB5">
      <w:pPr>
        <w:autoSpaceDE w:val="0"/>
        <w:autoSpaceDN w:val="0"/>
        <w:adjustRightInd w:val="0"/>
        <w:spacing w:line="360" w:lineRule="auto"/>
        <w:ind w:left="2880"/>
        <w:jc w:val="both"/>
        <w:rPr>
          <w:rFonts w:cs="Arial"/>
          <w:bCs/>
          <w:color w:val="000000"/>
          <w:sz w:val="22"/>
          <w:szCs w:val="22"/>
        </w:rPr>
      </w:pPr>
      <w:r w:rsidRPr="000F65D7">
        <w:rPr>
          <w:rFonts w:cs="Arial"/>
          <w:bCs/>
          <w:color w:val="000000"/>
          <w:sz w:val="22"/>
          <w:szCs w:val="22"/>
        </w:rPr>
        <w:t>The Film Office</w:t>
      </w:r>
    </w:p>
    <w:p w14:paraId="0967D104" w14:textId="77777777" w:rsidR="000F65D7" w:rsidRPr="000F65D7" w:rsidRDefault="000F65D7" w:rsidP="004C5CB5">
      <w:pPr>
        <w:autoSpaceDE w:val="0"/>
        <w:autoSpaceDN w:val="0"/>
        <w:adjustRightInd w:val="0"/>
        <w:spacing w:line="360" w:lineRule="auto"/>
        <w:ind w:left="2880"/>
        <w:jc w:val="both"/>
        <w:rPr>
          <w:rFonts w:cs="Arial"/>
          <w:bCs/>
          <w:color w:val="000000"/>
          <w:sz w:val="22"/>
          <w:szCs w:val="22"/>
        </w:rPr>
      </w:pPr>
      <w:r w:rsidRPr="000F65D7">
        <w:rPr>
          <w:rFonts w:cs="Arial"/>
          <w:bCs/>
          <w:color w:val="000000"/>
          <w:sz w:val="22"/>
          <w:szCs w:val="22"/>
        </w:rPr>
        <w:t>Unit 2, 7-13 Cotton's Gardens</w:t>
      </w:r>
    </w:p>
    <w:p w14:paraId="6ECA3F9F" w14:textId="77777777" w:rsidR="000F65D7" w:rsidRPr="000F65D7" w:rsidRDefault="000F65D7" w:rsidP="004C5CB5">
      <w:pPr>
        <w:autoSpaceDE w:val="0"/>
        <w:autoSpaceDN w:val="0"/>
        <w:adjustRightInd w:val="0"/>
        <w:spacing w:line="360" w:lineRule="auto"/>
        <w:ind w:left="2880"/>
        <w:jc w:val="both"/>
        <w:rPr>
          <w:rFonts w:cs="Arial"/>
          <w:bCs/>
          <w:color w:val="000000"/>
          <w:sz w:val="22"/>
          <w:szCs w:val="22"/>
        </w:rPr>
      </w:pPr>
      <w:r w:rsidRPr="000F65D7">
        <w:rPr>
          <w:rFonts w:cs="Arial"/>
          <w:bCs/>
          <w:color w:val="000000"/>
          <w:sz w:val="22"/>
          <w:szCs w:val="22"/>
        </w:rPr>
        <w:t>London</w:t>
      </w:r>
    </w:p>
    <w:p w14:paraId="5FF7A74D" w14:textId="77777777" w:rsidR="000F65D7" w:rsidRPr="000F65D7" w:rsidRDefault="000F65D7" w:rsidP="004C5CB5">
      <w:pPr>
        <w:autoSpaceDE w:val="0"/>
        <w:autoSpaceDN w:val="0"/>
        <w:adjustRightInd w:val="0"/>
        <w:spacing w:line="360" w:lineRule="auto"/>
        <w:ind w:left="2880"/>
        <w:jc w:val="both"/>
        <w:rPr>
          <w:rFonts w:cs="Arial"/>
          <w:bCs/>
          <w:color w:val="000000"/>
          <w:sz w:val="22"/>
          <w:szCs w:val="22"/>
        </w:rPr>
      </w:pPr>
      <w:r w:rsidRPr="000F65D7">
        <w:rPr>
          <w:rFonts w:cs="Arial"/>
          <w:bCs/>
          <w:color w:val="000000"/>
          <w:sz w:val="22"/>
          <w:szCs w:val="22"/>
        </w:rPr>
        <w:t>E2 8DN</w:t>
      </w:r>
    </w:p>
    <w:p w14:paraId="3ADA2E95" w14:textId="77777777" w:rsidR="000F65D7" w:rsidRPr="000F65D7" w:rsidRDefault="000F65D7" w:rsidP="004C5CB5">
      <w:pPr>
        <w:autoSpaceDE w:val="0"/>
        <w:autoSpaceDN w:val="0"/>
        <w:adjustRightInd w:val="0"/>
        <w:spacing w:line="360" w:lineRule="auto"/>
        <w:ind w:left="2880"/>
        <w:jc w:val="both"/>
        <w:rPr>
          <w:rFonts w:cs="Arial"/>
          <w:bCs/>
          <w:color w:val="000000"/>
          <w:sz w:val="22"/>
          <w:szCs w:val="22"/>
        </w:rPr>
      </w:pPr>
      <w:r w:rsidRPr="000F65D7">
        <w:rPr>
          <w:rFonts w:cs="Arial"/>
          <w:bCs/>
          <w:color w:val="000000"/>
          <w:sz w:val="22"/>
          <w:szCs w:val="22"/>
        </w:rPr>
        <w:t>0207 2471244</w:t>
      </w:r>
    </w:p>
    <w:p w14:paraId="5F39DC66" w14:textId="77777777" w:rsidR="000F65D7" w:rsidRPr="000F65D7" w:rsidRDefault="000F65D7" w:rsidP="004C5CB5">
      <w:pPr>
        <w:autoSpaceDE w:val="0"/>
        <w:autoSpaceDN w:val="0"/>
        <w:adjustRightInd w:val="0"/>
        <w:spacing w:line="360" w:lineRule="auto"/>
        <w:ind w:left="2880"/>
        <w:jc w:val="both"/>
        <w:rPr>
          <w:rFonts w:cs="Arial"/>
          <w:bCs/>
          <w:color w:val="000000"/>
          <w:sz w:val="22"/>
          <w:szCs w:val="22"/>
        </w:rPr>
      </w:pPr>
      <w:r w:rsidRPr="000F65D7">
        <w:rPr>
          <w:rFonts w:cs="Arial"/>
          <w:bCs/>
          <w:color w:val="000000"/>
          <w:sz w:val="22"/>
          <w:szCs w:val="22"/>
        </w:rPr>
        <w:t>website: www.filmoffice.co.uk</w:t>
      </w:r>
    </w:p>
    <w:p w14:paraId="49C91FD4" w14:textId="77777777" w:rsidR="002C4502" w:rsidRPr="000F65D7" w:rsidRDefault="000F65D7" w:rsidP="004C5CB5">
      <w:pPr>
        <w:autoSpaceDE w:val="0"/>
        <w:autoSpaceDN w:val="0"/>
        <w:adjustRightInd w:val="0"/>
        <w:spacing w:line="360" w:lineRule="auto"/>
        <w:ind w:left="2880"/>
        <w:jc w:val="both"/>
        <w:rPr>
          <w:rFonts w:cs="Arial"/>
          <w:bCs/>
          <w:color w:val="000000"/>
          <w:sz w:val="22"/>
          <w:szCs w:val="22"/>
        </w:rPr>
      </w:pPr>
      <w:r w:rsidRPr="000F65D7">
        <w:rPr>
          <w:rFonts w:cs="Arial"/>
          <w:bCs/>
          <w:color w:val="000000"/>
          <w:sz w:val="22"/>
          <w:szCs w:val="22"/>
        </w:rPr>
        <w:t>email: info@filmoffice.co.uk</w:t>
      </w:r>
    </w:p>
    <w:p w14:paraId="43D6DBA3" w14:textId="77777777" w:rsidR="0035345A" w:rsidRPr="000F65D7" w:rsidRDefault="0035345A" w:rsidP="000F65D7">
      <w:pPr>
        <w:autoSpaceDE w:val="0"/>
        <w:autoSpaceDN w:val="0"/>
        <w:adjustRightInd w:val="0"/>
        <w:spacing w:line="360" w:lineRule="auto"/>
        <w:rPr>
          <w:rFonts w:cs="Arial"/>
          <w:bCs/>
          <w:color w:val="000000"/>
          <w:sz w:val="22"/>
          <w:szCs w:val="22"/>
        </w:rPr>
      </w:pPr>
    </w:p>
    <w:p w14:paraId="24B4CAF7" w14:textId="77777777" w:rsidR="0035345A" w:rsidRPr="000F65D7" w:rsidRDefault="001D1E9B" w:rsidP="000F65D7">
      <w:pPr>
        <w:autoSpaceDE w:val="0"/>
        <w:autoSpaceDN w:val="0"/>
        <w:adjustRightInd w:val="0"/>
        <w:spacing w:line="360" w:lineRule="auto"/>
        <w:rPr>
          <w:rFonts w:cs="Arial"/>
          <w:b/>
          <w:bCs/>
          <w:color w:val="000000"/>
        </w:rPr>
      </w:pPr>
      <w:r w:rsidRPr="000F65D7">
        <w:rPr>
          <w:rFonts w:cs="Arial"/>
          <w:b/>
          <w:bCs/>
          <w:color w:val="000000"/>
        </w:rPr>
        <w:t>2</w:t>
      </w:r>
      <w:r w:rsidR="00180351">
        <w:rPr>
          <w:rFonts w:cs="Arial"/>
          <w:b/>
          <w:bCs/>
          <w:color w:val="000000"/>
        </w:rPr>
        <w:t>4</w:t>
      </w:r>
      <w:r w:rsidRPr="000F65D7">
        <w:rPr>
          <w:rFonts w:cs="Arial"/>
          <w:b/>
          <w:bCs/>
          <w:color w:val="000000"/>
        </w:rPr>
        <w:t>.</w:t>
      </w:r>
      <w:r w:rsidRPr="000F65D7">
        <w:rPr>
          <w:rFonts w:cs="Arial"/>
          <w:b/>
          <w:bCs/>
          <w:color w:val="000000"/>
        </w:rPr>
        <w:tab/>
      </w:r>
      <w:r w:rsidR="00526C79" w:rsidRPr="000F65D7">
        <w:rPr>
          <w:rFonts w:cs="Arial"/>
          <w:b/>
          <w:bCs/>
          <w:color w:val="000000"/>
        </w:rPr>
        <w:t xml:space="preserve">Fees and </w:t>
      </w:r>
      <w:r w:rsidR="000200F8" w:rsidRPr="000F65D7">
        <w:rPr>
          <w:rFonts w:cs="Arial"/>
          <w:b/>
          <w:bCs/>
          <w:color w:val="000000"/>
        </w:rPr>
        <w:t>c</w:t>
      </w:r>
      <w:r w:rsidR="00526C79" w:rsidRPr="000F65D7">
        <w:rPr>
          <w:rFonts w:cs="Arial"/>
          <w:b/>
          <w:bCs/>
          <w:color w:val="000000"/>
        </w:rPr>
        <w:t>harges</w:t>
      </w:r>
    </w:p>
    <w:p w14:paraId="46DB3BE6" w14:textId="77777777" w:rsidR="00695591" w:rsidRPr="000F65D7" w:rsidRDefault="006D4CB1" w:rsidP="002929EF">
      <w:pPr>
        <w:spacing w:line="360" w:lineRule="auto"/>
        <w:jc w:val="both"/>
        <w:rPr>
          <w:rFonts w:cs="Arial"/>
          <w:sz w:val="22"/>
          <w:szCs w:val="22"/>
        </w:rPr>
      </w:pPr>
      <w:r w:rsidRPr="000F65D7">
        <w:rPr>
          <w:rFonts w:cs="Arial"/>
          <w:sz w:val="22"/>
          <w:szCs w:val="22"/>
        </w:rPr>
        <w:t>Fees for all cemetery services will be determined by the Council annually to take effect from 1</w:t>
      </w:r>
      <w:r w:rsidRPr="000F65D7">
        <w:rPr>
          <w:rFonts w:cs="Arial"/>
          <w:sz w:val="22"/>
          <w:szCs w:val="22"/>
          <w:vertAlign w:val="superscript"/>
        </w:rPr>
        <w:t>st</w:t>
      </w:r>
      <w:r w:rsidR="00695591" w:rsidRPr="000F65D7">
        <w:rPr>
          <w:rFonts w:cs="Arial"/>
          <w:sz w:val="22"/>
          <w:szCs w:val="22"/>
        </w:rPr>
        <w:t xml:space="preserve"> </w:t>
      </w:r>
      <w:r w:rsidR="00C27F09" w:rsidRPr="000F65D7">
        <w:rPr>
          <w:rFonts w:cs="Arial"/>
          <w:sz w:val="22"/>
          <w:szCs w:val="22"/>
        </w:rPr>
        <w:t xml:space="preserve">April </w:t>
      </w:r>
      <w:r w:rsidRPr="000F65D7">
        <w:rPr>
          <w:rFonts w:cs="Arial"/>
          <w:sz w:val="22"/>
          <w:szCs w:val="22"/>
        </w:rPr>
        <w:t xml:space="preserve">each year and are available upon request </w:t>
      </w:r>
      <w:r w:rsidR="00695591" w:rsidRPr="000F65D7">
        <w:rPr>
          <w:rFonts w:cs="Arial"/>
          <w:sz w:val="22"/>
          <w:szCs w:val="22"/>
        </w:rPr>
        <w:t>from Chingford Mount Cemetery.</w:t>
      </w:r>
      <w:r w:rsidRPr="000F65D7">
        <w:rPr>
          <w:rFonts w:cs="Arial"/>
          <w:sz w:val="22"/>
          <w:szCs w:val="22"/>
        </w:rPr>
        <w:t xml:space="preserve"> </w:t>
      </w:r>
      <w:r w:rsidR="00695591" w:rsidRPr="000F65D7">
        <w:rPr>
          <w:rFonts w:cs="Arial"/>
          <w:sz w:val="22"/>
          <w:szCs w:val="22"/>
        </w:rPr>
        <w:t>The Council reserves the right to revise these fees and charges.</w:t>
      </w:r>
    </w:p>
    <w:p w14:paraId="6395BC0C" w14:textId="77777777" w:rsidR="00367353" w:rsidRPr="000F65D7" w:rsidRDefault="00367353" w:rsidP="000F65D7">
      <w:pPr>
        <w:pStyle w:val="Default"/>
        <w:spacing w:line="360" w:lineRule="auto"/>
        <w:jc w:val="both"/>
        <w:rPr>
          <w:b/>
          <w:sz w:val="22"/>
          <w:szCs w:val="22"/>
        </w:rPr>
      </w:pPr>
    </w:p>
    <w:p w14:paraId="025BFBDE" w14:textId="77777777" w:rsidR="0035345A" w:rsidRPr="000F65D7" w:rsidRDefault="001D1E9B" w:rsidP="000F65D7">
      <w:pPr>
        <w:pStyle w:val="Default"/>
        <w:spacing w:line="360" w:lineRule="auto"/>
        <w:jc w:val="both"/>
        <w:rPr>
          <w:b/>
        </w:rPr>
      </w:pPr>
      <w:r w:rsidRPr="000F65D7">
        <w:rPr>
          <w:b/>
        </w:rPr>
        <w:t>2</w:t>
      </w:r>
      <w:r w:rsidR="00180351">
        <w:rPr>
          <w:b/>
        </w:rPr>
        <w:t>5</w:t>
      </w:r>
      <w:r w:rsidRPr="000F65D7">
        <w:rPr>
          <w:b/>
        </w:rPr>
        <w:t>.</w:t>
      </w:r>
      <w:r w:rsidRPr="000F65D7">
        <w:rPr>
          <w:b/>
        </w:rPr>
        <w:tab/>
      </w:r>
      <w:r w:rsidR="00526C79" w:rsidRPr="000F65D7">
        <w:rPr>
          <w:b/>
        </w:rPr>
        <w:t>Miscellaneous</w:t>
      </w:r>
    </w:p>
    <w:p w14:paraId="1DDA2F85" w14:textId="77777777" w:rsidR="00C44741" w:rsidRPr="000F65D7" w:rsidRDefault="002C4CEB" w:rsidP="000F65D7">
      <w:pPr>
        <w:spacing w:line="360" w:lineRule="auto"/>
        <w:jc w:val="both"/>
        <w:rPr>
          <w:rFonts w:cs="Arial"/>
          <w:sz w:val="22"/>
          <w:szCs w:val="22"/>
        </w:rPr>
      </w:pPr>
      <w:r w:rsidRPr="000F65D7">
        <w:rPr>
          <w:rFonts w:cs="Arial"/>
          <w:sz w:val="22"/>
          <w:szCs w:val="22"/>
        </w:rPr>
        <w:t>To avoid accidents and to retain a well</w:t>
      </w:r>
      <w:r w:rsidR="009977B6" w:rsidRPr="000F65D7">
        <w:rPr>
          <w:rFonts w:cs="Arial"/>
          <w:sz w:val="22"/>
          <w:szCs w:val="22"/>
        </w:rPr>
        <w:t>-</w:t>
      </w:r>
      <w:r w:rsidRPr="000F65D7">
        <w:rPr>
          <w:rFonts w:cs="Arial"/>
          <w:sz w:val="22"/>
          <w:szCs w:val="22"/>
        </w:rPr>
        <w:t>maintained appearance, d</w:t>
      </w:r>
      <w:r w:rsidR="00794199" w:rsidRPr="000F65D7">
        <w:rPr>
          <w:rFonts w:cs="Arial"/>
          <w:sz w:val="22"/>
          <w:szCs w:val="22"/>
        </w:rPr>
        <w:t>a</w:t>
      </w:r>
      <w:r w:rsidRPr="000F65D7">
        <w:rPr>
          <w:rFonts w:cs="Arial"/>
          <w:sz w:val="22"/>
          <w:szCs w:val="22"/>
        </w:rPr>
        <w:t>maged/broken</w:t>
      </w:r>
      <w:r w:rsidR="0053601F" w:rsidRPr="000F65D7">
        <w:rPr>
          <w:rFonts w:cs="Arial"/>
          <w:sz w:val="22"/>
          <w:szCs w:val="22"/>
        </w:rPr>
        <w:t xml:space="preserve"> or </w:t>
      </w:r>
      <w:r w:rsidRPr="000F65D7">
        <w:rPr>
          <w:rFonts w:cs="Arial"/>
          <w:sz w:val="22"/>
          <w:szCs w:val="22"/>
        </w:rPr>
        <w:t>discarded</w:t>
      </w:r>
      <w:r w:rsidR="006C72CD" w:rsidRPr="000F65D7">
        <w:rPr>
          <w:rFonts w:cs="Arial"/>
          <w:sz w:val="22"/>
          <w:szCs w:val="22"/>
        </w:rPr>
        <w:t xml:space="preserve"> </w:t>
      </w:r>
      <w:r w:rsidRPr="000F65D7">
        <w:rPr>
          <w:rFonts w:cs="Arial"/>
          <w:sz w:val="22"/>
          <w:szCs w:val="22"/>
        </w:rPr>
        <w:t xml:space="preserve">items found on all burial areas will be removed and disposed of.  </w:t>
      </w:r>
    </w:p>
    <w:p w14:paraId="565DB9D0" w14:textId="77777777" w:rsidR="002929EF" w:rsidRDefault="002929EF" w:rsidP="000F65D7">
      <w:pPr>
        <w:spacing w:line="360" w:lineRule="auto"/>
        <w:jc w:val="both"/>
        <w:rPr>
          <w:rFonts w:cs="Arial"/>
          <w:color w:val="000000"/>
          <w:sz w:val="22"/>
          <w:szCs w:val="22"/>
          <w:lang w:eastAsia="en-GB"/>
        </w:rPr>
      </w:pPr>
    </w:p>
    <w:p w14:paraId="64AE4FC1" w14:textId="0A5D6E18" w:rsidR="00DD4FF6" w:rsidRPr="000F65D7" w:rsidRDefault="00DD4FF6" w:rsidP="000F65D7">
      <w:pPr>
        <w:spacing w:line="360" w:lineRule="auto"/>
        <w:jc w:val="both"/>
        <w:rPr>
          <w:rFonts w:cs="Arial"/>
          <w:color w:val="000000"/>
          <w:sz w:val="22"/>
          <w:szCs w:val="22"/>
          <w:lang w:eastAsia="en-GB"/>
        </w:rPr>
      </w:pPr>
      <w:r w:rsidRPr="000F65D7">
        <w:rPr>
          <w:rFonts w:cs="Arial"/>
          <w:color w:val="000000"/>
          <w:sz w:val="22"/>
          <w:szCs w:val="22"/>
          <w:lang w:eastAsia="en-GB"/>
        </w:rPr>
        <w:lastRenderedPageBreak/>
        <w:t>The Council reserves the right to remove, cut down or prune any plant or shrub if it becomes neglected, unsightly or overgrown</w:t>
      </w:r>
      <w:r w:rsidR="009D6BFF">
        <w:rPr>
          <w:rFonts w:cs="Arial"/>
          <w:color w:val="000000"/>
          <w:sz w:val="22"/>
          <w:szCs w:val="22"/>
          <w:lang w:eastAsia="en-GB"/>
        </w:rPr>
        <w:t>, covers a grave inscription</w:t>
      </w:r>
      <w:r w:rsidRPr="000F65D7">
        <w:rPr>
          <w:rFonts w:cs="Arial"/>
          <w:color w:val="000000"/>
          <w:sz w:val="22"/>
          <w:szCs w:val="22"/>
          <w:lang w:eastAsia="en-GB"/>
        </w:rPr>
        <w:t xml:space="preserve"> or when it is necessary to enable the grave, or surrounding graves, to be used again.</w:t>
      </w:r>
    </w:p>
    <w:p w14:paraId="0E368E3C" w14:textId="77777777" w:rsidR="002929EF" w:rsidRDefault="002929EF" w:rsidP="000F65D7">
      <w:pPr>
        <w:spacing w:line="360" w:lineRule="auto"/>
        <w:jc w:val="both"/>
        <w:rPr>
          <w:rFonts w:cs="Arial"/>
          <w:sz w:val="22"/>
          <w:szCs w:val="22"/>
        </w:rPr>
      </w:pPr>
    </w:p>
    <w:p w14:paraId="5DFB5595" w14:textId="77777777" w:rsidR="00DD4FF6" w:rsidRPr="000F65D7" w:rsidRDefault="00DD4FF6" w:rsidP="000F65D7">
      <w:pPr>
        <w:spacing w:line="360" w:lineRule="auto"/>
        <w:jc w:val="both"/>
        <w:rPr>
          <w:rFonts w:cs="Arial"/>
          <w:sz w:val="22"/>
          <w:szCs w:val="22"/>
        </w:rPr>
      </w:pPr>
      <w:r w:rsidRPr="000F65D7">
        <w:rPr>
          <w:rFonts w:cs="Arial"/>
          <w:sz w:val="22"/>
          <w:szCs w:val="22"/>
        </w:rPr>
        <w:t>Employees of the Council are not permitted to request or receive gratuities.</w:t>
      </w:r>
    </w:p>
    <w:p w14:paraId="0E0F2167" w14:textId="77777777" w:rsidR="006C72CD" w:rsidRPr="000F65D7" w:rsidRDefault="006C72CD" w:rsidP="000F65D7">
      <w:pPr>
        <w:spacing w:line="360" w:lineRule="auto"/>
        <w:jc w:val="both"/>
        <w:rPr>
          <w:rFonts w:cs="Arial"/>
          <w:b/>
          <w:bCs/>
          <w:sz w:val="22"/>
          <w:szCs w:val="22"/>
        </w:rPr>
      </w:pPr>
    </w:p>
    <w:p w14:paraId="758131F3" w14:textId="0976DBD7" w:rsidR="004E6622" w:rsidRPr="000F65D7" w:rsidRDefault="006C72CD" w:rsidP="000F65D7">
      <w:pPr>
        <w:pStyle w:val="DefaultText"/>
        <w:spacing w:line="360" w:lineRule="auto"/>
        <w:jc w:val="both"/>
        <w:rPr>
          <w:rFonts w:ascii="Arial" w:hAnsi="Arial" w:cs="Arial"/>
          <w:sz w:val="22"/>
          <w:szCs w:val="22"/>
        </w:rPr>
      </w:pPr>
      <w:r w:rsidRPr="000F65D7">
        <w:rPr>
          <w:rFonts w:ascii="Arial" w:hAnsi="Arial" w:cs="Arial"/>
          <w:sz w:val="22"/>
          <w:szCs w:val="22"/>
        </w:rPr>
        <w:t>The for</w:t>
      </w:r>
      <w:r w:rsidR="00237C6B" w:rsidRPr="000F65D7">
        <w:rPr>
          <w:rFonts w:ascii="Arial" w:hAnsi="Arial" w:cs="Arial"/>
          <w:sz w:val="22"/>
          <w:szCs w:val="22"/>
        </w:rPr>
        <w:t>e</w:t>
      </w:r>
      <w:r w:rsidRPr="000F65D7">
        <w:rPr>
          <w:rFonts w:ascii="Arial" w:hAnsi="Arial" w:cs="Arial"/>
          <w:sz w:val="22"/>
          <w:szCs w:val="22"/>
        </w:rPr>
        <w:t xml:space="preserve">going Rules and Regulations will come into operation on and as from </w:t>
      </w:r>
      <w:r w:rsidR="007D4546" w:rsidRPr="000F65D7">
        <w:rPr>
          <w:rFonts w:ascii="Arial" w:hAnsi="Arial" w:cs="Arial"/>
          <w:sz w:val="22"/>
          <w:szCs w:val="22"/>
        </w:rPr>
        <w:t>1</w:t>
      </w:r>
      <w:r w:rsidR="00952A96" w:rsidRPr="000F65D7">
        <w:rPr>
          <w:rFonts w:ascii="Arial" w:hAnsi="Arial" w:cs="Arial"/>
          <w:sz w:val="22"/>
          <w:szCs w:val="22"/>
        </w:rPr>
        <w:t> </w:t>
      </w:r>
      <w:r w:rsidR="009D6BFF">
        <w:rPr>
          <w:rFonts w:ascii="Arial" w:hAnsi="Arial" w:cs="Arial"/>
          <w:sz w:val="22"/>
          <w:szCs w:val="22"/>
        </w:rPr>
        <w:t>June</w:t>
      </w:r>
      <w:r w:rsidR="00952A96" w:rsidRPr="000F65D7">
        <w:rPr>
          <w:rFonts w:ascii="Arial" w:hAnsi="Arial" w:cs="Arial"/>
          <w:sz w:val="22"/>
          <w:szCs w:val="22"/>
        </w:rPr>
        <w:t> 20</w:t>
      </w:r>
      <w:r w:rsidR="00D74480">
        <w:rPr>
          <w:rFonts w:ascii="Arial" w:hAnsi="Arial" w:cs="Arial"/>
          <w:sz w:val="22"/>
          <w:szCs w:val="22"/>
        </w:rPr>
        <w:t>21</w:t>
      </w:r>
      <w:r w:rsidR="001F4D6D" w:rsidRPr="000F65D7">
        <w:rPr>
          <w:rFonts w:ascii="Arial" w:hAnsi="Arial" w:cs="Arial"/>
          <w:sz w:val="22"/>
          <w:szCs w:val="22"/>
        </w:rPr>
        <w:t xml:space="preserve">.  </w:t>
      </w:r>
      <w:r w:rsidR="004E6622" w:rsidRPr="000F65D7">
        <w:rPr>
          <w:rFonts w:ascii="Arial" w:hAnsi="Arial" w:cs="Arial"/>
          <w:sz w:val="22"/>
          <w:szCs w:val="22"/>
        </w:rPr>
        <w:t>All previous Rules and Regulations previously made by the Council are hereby superseded.</w:t>
      </w:r>
    </w:p>
    <w:p w14:paraId="786626B1" w14:textId="77777777" w:rsidR="002C4CEB" w:rsidRPr="000F65D7" w:rsidRDefault="002C4CEB" w:rsidP="000F65D7">
      <w:pPr>
        <w:pStyle w:val="Default"/>
        <w:spacing w:line="360" w:lineRule="auto"/>
        <w:jc w:val="both"/>
        <w:rPr>
          <w:sz w:val="22"/>
          <w:szCs w:val="22"/>
        </w:rPr>
      </w:pPr>
    </w:p>
    <w:p w14:paraId="01E75867" w14:textId="77777777" w:rsidR="00AF6743" w:rsidRPr="000F65D7" w:rsidRDefault="00794199" w:rsidP="002929EF">
      <w:pPr>
        <w:spacing w:line="360" w:lineRule="auto"/>
        <w:jc w:val="both"/>
        <w:rPr>
          <w:rFonts w:cs="Arial"/>
          <w:color w:val="595959" w:themeColor="text1" w:themeTint="A6"/>
          <w:sz w:val="16"/>
          <w:szCs w:val="16"/>
        </w:rPr>
      </w:pPr>
      <w:r w:rsidRPr="000F65D7">
        <w:rPr>
          <w:rFonts w:cs="Arial"/>
          <w:noProof/>
          <w:sz w:val="22"/>
          <w:szCs w:val="22"/>
          <w:lang w:eastAsia="en-GB"/>
        </w:rPr>
        <w:t xml:space="preserve">The </w:t>
      </w:r>
      <w:r w:rsidR="006C72CD" w:rsidRPr="000F65D7">
        <w:rPr>
          <w:rFonts w:cs="Arial"/>
          <w:noProof/>
          <w:sz w:val="22"/>
          <w:szCs w:val="22"/>
          <w:lang w:eastAsia="en-GB"/>
        </w:rPr>
        <w:t>C</w:t>
      </w:r>
      <w:r w:rsidRPr="000F65D7">
        <w:rPr>
          <w:rFonts w:cs="Arial"/>
          <w:noProof/>
          <w:sz w:val="22"/>
          <w:szCs w:val="22"/>
          <w:lang w:eastAsia="en-GB"/>
        </w:rPr>
        <w:t>ouncil reserves the right from</w:t>
      </w:r>
      <w:r w:rsidR="00872A61" w:rsidRPr="000F65D7">
        <w:rPr>
          <w:rFonts w:cs="Arial"/>
          <w:noProof/>
          <w:sz w:val="22"/>
          <w:szCs w:val="22"/>
          <w:lang w:eastAsia="en-GB"/>
        </w:rPr>
        <w:t xml:space="preserve"> </w:t>
      </w:r>
      <w:r w:rsidRPr="000F65D7">
        <w:rPr>
          <w:rFonts w:cs="Arial"/>
          <w:noProof/>
          <w:sz w:val="22"/>
          <w:szCs w:val="22"/>
          <w:lang w:eastAsia="en-GB"/>
        </w:rPr>
        <w:t>time to time to make alterations</w:t>
      </w:r>
      <w:r w:rsidR="006C72CD" w:rsidRPr="000F65D7">
        <w:rPr>
          <w:rFonts w:cs="Arial"/>
          <w:noProof/>
          <w:sz w:val="22"/>
          <w:szCs w:val="22"/>
          <w:lang w:eastAsia="en-GB"/>
        </w:rPr>
        <w:t xml:space="preserve">, </w:t>
      </w:r>
      <w:r w:rsidRPr="000F65D7">
        <w:rPr>
          <w:rFonts w:cs="Arial"/>
          <w:noProof/>
          <w:sz w:val="22"/>
          <w:szCs w:val="22"/>
          <w:lang w:eastAsia="en-GB"/>
        </w:rPr>
        <w:t>addit</w:t>
      </w:r>
      <w:r w:rsidR="004E6622" w:rsidRPr="000F65D7">
        <w:rPr>
          <w:rFonts w:cs="Arial"/>
          <w:noProof/>
          <w:sz w:val="22"/>
          <w:szCs w:val="22"/>
          <w:lang w:eastAsia="en-GB"/>
        </w:rPr>
        <w:t>i</w:t>
      </w:r>
      <w:r w:rsidRPr="000F65D7">
        <w:rPr>
          <w:rFonts w:cs="Arial"/>
          <w:noProof/>
          <w:sz w:val="22"/>
          <w:szCs w:val="22"/>
          <w:lang w:eastAsia="en-GB"/>
        </w:rPr>
        <w:t>ons</w:t>
      </w:r>
      <w:r w:rsidR="006C72CD" w:rsidRPr="000F65D7">
        <w:rPr>
          <w:rFonts w:cs="Arial"/>
          <w:noProof/>
          <w:sz w:val="22"/>
          <w:szCs w:val="22"/>
          <w:lang w:eastAsia="en-GB"/>
        </w:rPr>
        <w:t xml:space="preserve"> or amendments</w:t>
      </w:r>
      <w:r w:rsidRPr="000F65D7">
        <w:rPr>
          <w:rFonts w:cs="Arial"/>
          <w:noProof/>
          <w:sz w:val="22"/>
          <w:szCs w:val="22"/>
          <w:lang w:eastAsia="en-GB"/>
        </w:rPr>
        <w:t xml:space="preserve"> to these Ru</w:t>
      </w:r>
      <w:r w:rsidR="00872A61" w:rsidRPr="000F65D7">
        <w:rPr>
          <w:rFonts w:cs="Arial"/>
          <w:noProof/>
          <w:sz w:val="22"/>
          <w:szCs w:val="22"/>
          <w:lang w:eastAsia="en-GB"/>
        </w:rPr>
        <w:t>les and Regulation, and the fee</w:t>
      </w:r>
      <w:r w:rsidRPr="000F65D7">
        <w:rPr>
          <w:rFonts w:cs="Arial"/>
          <w:noProof/>
          <w:sz w:val="22"/>
          <w:szCs w:val="22"/>
          <w:lang w:eastAsia="en-GB"/>
        </w:rPr>
        <w:t>s and charges specified herein.</w:t>
      </w:r>
      <w:r w:rsidRPr="000F65D7">
        <w:rPr>
          <w:rFonts w:cs="Arial"/>
          <w:noProof/>
          <w:sz w:val="23"/>
          <w:szCs w:val="23"/>
          <w:lang w:eastAsia="en-GB"/>
        </w:rPr>
        <w:t xml:space="preserve"> </w:t>
      </w:r>
      <w:r w:rsidR="00C44741" w:rsidRPr="000F65D7">
        <w:rPr>
          <w:rFonts w:cs="Arial"/>
          <w:noProof/>
          <w:sz w:val="23"/>
          <w:szCs w:val="23"/>
          <w:lang w:eastAsia="en-GB"/>
        </w:rPr>
        <w:t>These rules and regulations will be reviewed at least once per year.</w:t>
      </w:r>
      <w:r w:rsidR="00E75134" w:rsidRPr="000F65D7">
        <w:rPr>
          <w:rFonts w:cs="Arial"/>
          <w:sz w:val="23"/>
          <w:szCs w:val="23"/>
        </w:rPr>
        <w:t xml:space="preserve"> </w:t>
      </w:r>
    </w:p>
    <w:p w14:paraId="233723E3" w14:textId="77777777" w:rsidR="00AF6743" w:rsidRPr="000F65D7" w:rsidRDefault="00AF6743" w:rsidP="000F65D7">
      <w:pPr>
        <w:tabs>
          <w:tab w:val="left" w:pos="2452"/>
        </w:tabs>
        <w:spacing w:line="360" w:lineRule="auto"/>
        <w:jc w:val="both"/>
        <w:rPr>
          <w:rFonts w:cs="Arial"/>
          <w:sz w:val="16"/>
          <w:szCs w:val="16"/>
        </w:rPr>
      </w:pPr>
    </w:p>
    <w:sectPr w:rsidR="00AF6743" w:rsidRPr="000F65D7" w:rsidSect="00AF6743">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48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B09AD" w14:textId="77777777" w:rsidR="00D74480" w:rsidRDefault="00D74480" w:rsidP="00363E74">
      <w:r>
        <w:separator/>
      </w:r>
    </w:p>
  </w:endnote>
  <w:endnote w:type="continuationSeparator" w:id="0">
    <w:p w14:paraId="0EF84971" w14:textId="77777777" w:rsidR="00D74480" w:rsidRDefault="00D74480" w:rsidP="0036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5B30" w14:textId="77777777" w:rsidR="00D74480" w:rsidRDefault="00D744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965916"/>
      <w:docPartObj>
        <w:docPartGallery w:val="Page Numbers (Bottom of Page)"/>
        <w:docPartUnique/>
      </w:docPartObj>
    </w:sdtPr>
    <w:sdtEndPr>
      <w:rPr>
        <w:noProof/>
      </w:rPr>
    </w:sdtEndPr>
    <w:sdtContent>
      <w:p w14:paraId="6F341504" w14:textId="5FF04AD9" w:rsidR="00D74480" w:rsidRDefault="00D744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457950" w14:textId="77777777" w:rsidR="00D74480" w:rsidRDefault="00D744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C324" w14:textId="77777777" w:rsidR="00D74480" w:rsidRDefault="00D74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D583D" w14:textId="77777777" w:rsidR="00D74480" w:rsidRDefault="00D74480" w:rsidP="00363E74">
      <w:r>
        <w:separator/>
      </w:r>
    </w:p>
  </w:footnote>
  <w:footnote w:type="continuationSeparator" w:id="0">
    <w:p w14:paraId="3B6C86CE" w14:textId="77777777" w:rsidR="00D74480" w:rsidRDefault="00D74480" w:rsidP="00363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825E7" w14:textId="77777777" w:rsidR="00D74480" w:rsidRDefault="00D744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A990" w14:textId="77777777" w:rsidR="00D74480" w:rsidRDefault="00D744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476B" w14:textId="77777777" w:rsidR="00D74480" w:rsidRDefault="00D74480">
    <w:pPr>
      <w:pStyle w:val="Header"/>
    </w:pPr>
    <w:r>
      <w:rPr>
        <w:rFonts w:cs="Arial"/>
        <w:noProof/>
        <w:sz w:val="22"/>
        <w:lang w:eastAsia="en-GB"/>
      </w:rPr>
      <w:drawing>
        <wp:anchor distT="0" distB="0" distL="114300" distR="114300" simplePos="0" relativeHeight="251657216" behindDoc="1" locked="1" layoutInCell="1" allowOverlap="1" wp14:anchorId="07011051" wp14:editId="4EDB99B7">
          <wp:simplePos x="0" y="0"/>
          <wp:positionH relativeFrom="column">
            <wp:posOffset>89535</wp:posOffset>
          </wp:positionH>
          <wp:positionV relativeFrom="page">
            <wp:posOffset>171450</wp:posOffset>
          </wp:positionV>
          <wp:extent cx="5821045" cy="802640"/>
          <wp:effectExtent l="0" t="0" r="0" b="0"/>
          <wp:wrapNone/>
          <wp:docPr id="3" name="Picture 3"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1045" cy="802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1457"/>
    <w:multiLevelType w:val="hybridMultilevel"/>
    <w:tmpl w:val="E0060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21E29"/>
    <w:multiLevelType w:val="hybridMultilevel"/>
    <w:tmpl w:val="7346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34094"/>
    <w:multiLevelType w:val="hybridMultilevel"/>
    <w:tmpl w:val="8146C5C8"/>
    <w:lvl w:ilvl="0" w:tplc="CC3218FA">
      <w:start w:val="1"/>
      <w:numFmt w:val="decimal"/>
      <w:lvlText w:val="%1."/>
      <w:lvlJc w:val="left"/>
      <w:pPr>
        <w:ind w:left="1211" w:hanging="360"/>
      </w:pPr>
      <w:rPr>
        <w:rFonts w:hint="default"/>
        <w:sz w:val="24"/>
        <w:szCs w:val="24"/>
      </w:rPr>
    </w:lvl>
    <w:lvl w:ilvl="1" w:tplc="08090019" w:tentative="1">
      <w:start w:val="1"/>
      <w:numFmt w:val="lowerLetter"/>
      <w:lvlText w:val="%2."/>
      <w:lvlJc w:val="left"/>
      <w:pPr>
        <w:ind w:left="1440" w:hanging="360"/>
      </w:pPr>
    </w:lvl>
    <w:lvl w:ilvl="2" w:tplc="CC3218FA">
      <w:start w:val="1"/>
      <w:numFmt w:val="decimal"/>
      <w:lvlText w:val="%3."/>
      <w:lvlJc w:val="left"/>
      <w:pPr>
        <w:ind w:left="2160" w:hanging="180"/>
      </w:pPr>
      <w:rPr>
        <w:rFonts w:hint="default"/>
        <w:sz w:val="24"/>
        <w:szCs w:val="2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80FDE"/>
    <w:multiLevelType w:val="hybridMultilevel"/>
    <w:tmpl w:val="3CDE6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43817"/>
    <w:multiLevelType w:val="hybridMultilevel"/>
    <w:tmpl w:val="2822F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63DAD"/>
    <w:multiLevelType w:val="hybridMultilevel"/>
    <w:tmpl w:val="87AEA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F786BD1"/>
    <w:multiLevelType w:val="hybridMultilevel"/>
    <w:tmpl w:val="9DC2C3EE"/>
    <w:lvl w:ilvl="0" w:tplc="0B2024B8">
      <w:start w:val="1"/>
      <w:numFmt w:val="decimal"/>
      <w:lvlText w:val="%1."/>
      <w:lvlJc w:val="left"/>
      <w:pPr>
        <w:ind w:left="786" w:hanging="360"/>
      </w:pPr>
      <w:rPr>
        <w:rFonts w:ascii="Arial" w:hAnsi="Arial" w:cs="Arial" w:hint="default"/>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B7582A"/>
    <w:multiLevelType w:val="multilevel"/>
    <w:tmpl w:val="2B2ED8A6"/>
    <w:lvl w:ilvl="0">
      <w:start w:val="5"/>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lowerRoman"/>
      <w:lvlText w:val="%1.%2.%3."/>
      <w:lvlJc w:val="left"/>
      <w:pPr>
        <w:tabs>
          <w:tab w:val="num" w:pos="180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18B7D8B"/>
    <w:multiLevelType w:val="hybridMultilevel"/>
    <w:tmpl w:val="31CA5FBC"/>
    <w:lvl w:ilvl="0" w:tplc="CC3218FA">
      <w:start w:val="1"/>
      <w:numFmt w:val="decimal"/>
      <w:lvlText w:val="%1."/>
      <w:lvlJc w:val="left"/>
      <w:pPr>
        <w:ind w:left="502"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933C5F"/>
    <w:multiLevelType w:val="hybridMultilevel"/>
    <w:tmpl w:val="C63A5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A64CE6"/>
    <w:multiLevelType w:val="hybridMultilevel"/>
    <w:tmpl w:val="B1C8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355C58"/>
    <w:multiLevelType w:val="hybridMultilevel"/>
    <w:tmpl w:val="49A6EE40"/>
    <w:lvl w:ilvl="0" w:tplc="BF5E2178">
      <w:start w:val="20"/>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99561B8"/>
    <w:multiLevelType w:val="hybridMultilevel"/>
    <w:tmpl w:val="34BA40D0"/>
    <w:lvl w:ilvl="0" w:tplc="CC3218FA">
      <w:start w:val="1"/>
      <w:numFmt w:val="decimal"/>
      <w:lvlText w:val="%1."/>
      <w:lvlJc w:val="left"/>
      <w:pPr>
        <w:ind w:left="1211" w:hanging="360"/>
      </w:pPr>
      <w:rPr>
        <w:rFonts w:hint="default"/>
        <w:sz w:val="24"/>
        <w:szCs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7245CD"/>
    <w:multiLevelType w:val="hybridMultilevel"/>
    <w:tmpl w:val="FB163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0C176D"/>
    <w:multiLevelType w:val="hybridMultilevel"/>
    <w:tmpl w:val="6400B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853450"/>
    <w:multiLevelType w:val="hybridMultilevel"/>
    <w:tmpl w:val="56D23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1847ED"/>
    <w:multiLevelType w:val="hybridMultilevel"/>
    <w:tmpl w:val="02E6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1A2A87"/>
    <w:multiLevelType w:val="hybridMultilevel"/>
    <w:tmpl w:val="57F02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EC7045"/>
    <w:multiLevelType w:val="hybridMultilevel"/>
    <w:tmpl w:val="B100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EC7C97"/>
    <w:multiLevelType w:val="hybridMultilevel"/>
    <w:tmpl w:val="F8B4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E94EB1"/>
    <w:multiLevelType w:val="hybridMultilevel"/>
    <w:tmpl w:val="4B0EA67E"/>
    <w:lvl w:ilvl="0" w:tplc="D12ACE7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2D03B4"/>
    <w:multiLevelType w:val="hybridMultilevel"/>
    <w:tmpl w:val="98823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F13639"/>
    <w:multiLevelType w:val="hybridMultilevel"/>
    <w:tmpl w:val="D9227A36"/>
    <w:lvl w:ilvl="0" w:tplc="BAFA7D7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E524EC"/>
    <w:multiLevelType w:val="hybridMultilevel"/>
    <w:tmpl w:val="607E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0D06BB"/>
    <w:multiLevelType w:val="hybridMultilevel"/>
    <w:tmpl w:val="F918B68E"/>
    <w:lvl w:ilvl="0" w:tplc="43183ACC">
      <w:start w:val="20"/>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4BC762B3"/>
    <w:multiLevelType w:val="hybridMultilevel"/>
    <w:tmpl w:val="709A5B00"/>
    <w:lvl w:ilvl="0" w:tplc="CC3218FA">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947078"/>
    <w:multiLevelType w:val="hybridMultilevel"/>
    <w:tmpl w:val="199CB640"/>
    <w:lvl w:ilvl="0" w:tplc="CC3218FA">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BC650D"/>
    <w:multiLevelType w:val="hybridMultilevel"/>
    <w:tmpl w:val="1D7C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1304F0"/>
    <w:multiLevelType w:val="hybridMultilevel"/>
    <w:tmpl w:val="31E44B1C"/>
    <w:lvl w:ilvl="0" w:tplc="CC3218FA">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3D307C"/>
    <w:multiLevelType w:val="hybridMultilevel"/>
    <w:tmpl w:val="C756A396"/>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8C5CCD"/>
    <w:multiLevelType w:val="hybridMultilevel"/>
    <w:tmpl w:val="7842086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CB3123B"/>
    <w:multiLevelType w:val="hybridMultilevel"/>
    <w:tmpl w:val="A816CD72"/>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737509"/>
    <w:multiLevelType w:val="hybridMultilevel"/>
    <w:tmpl w:val="38405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CC267E"/>
    <w:multiLevelType w:val="hybridMultilevel"/>
    <w:tmpl w:val="AE822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EB3F42"/>
    <w:multiLevelType w:val="hybridMultilevel"/>
    <w:tmpl w:val="625A7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977F99"/>
    <w:multiLevelType w:val="hybridMultilevel"/>
    <w:tmpl w:val="C1BE420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677706C1"/>
    <w:multiLevelType w:val="hybridMultilevel"/>
    <w:tmpl w:val="A0124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A27A45"/>
    <w:multiLevelType w:val="hybridMultilevel"/>
    <w:tmpl w:val="D5EC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1F37AE"/>
    <w:multiLevelType w:val="hybridMultilevel"/>
    <w:tmpl w:val="B5B458B4"/>
    <w:lvl w:ilvl="0" w:tplc="CC3218FA">
      <w:start w:val="1"/>
      <w:numFmt w:val="decimal"/>
      <w:lvlText w:val="%1."/>
      <w:lvlJc w:val="left"/>
      <w:pPr>
        <w:ind w:left="502"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472E55"/>
    <w:multiLevelType w:val="hybridMultilevel"/>
    <w:tmpl w:val="48CE5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90420E"/>
    <w:multiLevelType w:val="hybridMultilevel"/>
    <w:tmpl w:val="48B0DA9C"/>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D91C8A"/>
    <w:multiLevelType w:val="hybridMultilevel"/>
    <w:tmpl w:val="9050E3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533BC7"/>
    <w:multiLevelType w:val="hybridMultilevel"/>
    <w:tmpl w:val="E834AB2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246196"/>
    <w:multiLevelType w:val="hybridMultilevel"/>
    <w:tmpl w:val="A78AEE0C"/>
    <w:lvl w:ilvl="0" w:tplc="CC3218FA">
      <w:start w:val="1"/>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F93C61"/>
    <w:multiLevelType w:val="hybridMultilevel"/>
    <w:tmpl w:val="18FE445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626D89"/>
    <w:multiLevelType w:val="hybridMultilevel"/>
    <w:tmpl w:val="D1A8D9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F9F4CB4"/>
    <w:multiLevelType w:val="hybridMultilevel"/>
    <w:tmpl w:val="CA9EB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4"/>
  </w:num>
  <w:num w:numId="3">
    <w:abstractNumId w:val="30"/>
  </w:num>
  <w:num w:numId="4">
    <w:abstractNumId w:val="40"/>
  </w:num>
  <w:num w:numId="5">
    <w:abstractNumId w:val="42"/>
  </w:num>
  <w:num w:numId="6">
    <w:abstractNumId w:val="35"/>
  </w:num>
  <w:num w:numId="7">
    <w:abstractNumId w:val="14"/>
  </w:num>
  <w:num w:numId="8">
    <w:abstractNumId w:val="41"/>
  </w:num>
  <w:num w:numId="9">
    <w:abstractNumId w:val="33"/>
  </w:num>
  <w:num w:numId="10">
    <w:abstractNumId w:val="39"/>
  </w:num>
  <w:num w:numId="11">
    <w:abstractNumId w:val="28"/>
  </w:num>
  <w:num w:numId="12">
    <w:abstractNumId w:val="12"/>
  </w:num>
  <w:num w:numId="13">
    <w:abstractNumId w:val="2"/>
  </w:num>
  <w:num w:numId="14">
    <w:abstractNumId w:val="26"/>
  </w:num>
  <w:num w:numId="15">
    <w:abstractNumId w:val="24"/>
  </w:num>
  <w:num w:numId="16">
    <w:abstractNumId w:val="8"/>
  </w:num>
  <w:num w:numId="17">
    <w:abstractNumId w:val="38"/>
  </w:num>
  <w:num w:numId="18">
    <w:abstractNumId w:val="11"/>
  </w:num>
  <w:num w:numId="19">
    <w:abstractNumId w:val="6"/>
  </w:num>
  <w:num w:numId="20">
    <w:abstractNumId w:val="10"/>
  </w:num>
  <w:num w:numId="21">
    <w:abstractNumId w:val="17"/>
  </w:num>
  <w:num w:numId="22">
    <w:abstractNumId w:val="43"/>
  </w:num>
  <w:num w:numId="23">
    <w:abstractNumId w:val="46"/>
  </w:num>
  <w:num w:numId="24">
    <w:abstractNumId w:val="25"/>
  </w:num>
  <w:num w:numId="2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9"/>
  </w:num>
  <w:num w:numId="28">
    <w:abstractNumId w:val="15"/>
  </w:num>
  <w:num w:numId="29">
    <w:abstractNumId w:val="21"/>
  </w:num>
  <w:num w:numId="30">
    <w:abstractNumId w:val="4"/>
  </w:num>
  <w:num w:numId="31">
    <w:abstractNumId w:val="20"/>
  </w:num>
  <w:num w:numId="32">
    <w:abstractNumId w:val="13"/>
  </w:num>
  <w:num w:numId="33">
    <w:abstractNumId w:val="18"/>
  </w:num>
  <w:num w:numId="34">
    <w:abstractNumId w:val="45"/>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1"/>
  </w:num>
  <w:num w:numId="38">
    <w:abstractNumId w:val="9"/>
  </w:num>
  <w:num w:numId="39">
    <w:abstractNumId w:val="16"/>
  </w:num>
  <w:num w:numId="40">
    <w:abstractNumId w:val="27"/>
  </w:num>
  <w:num w:numId="41">
    <w:abstractNumId w:val="36"/>
  </w:num>
  <w:num w:numId="42">
    <w:abstractNumId w:val="32"/>
  </w:num>
  <w:num w:numId="43">
    <w:abstractNumId w:val="34"/>
  </w:num>
  <w:num w:numId="44">
    <w:abstractNumId w:val="0"/>
  </w:num>
  <w:num w:numId="45">
    <w:abstractNumId w:val="23"/>
  </w:num>
  <w:num w:numId="46">
    <w:abstractNumId w:val="3"/>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91C"/>
    <w:rsid w:val="0000296D"/>
    <w:rsid w:val="0001574D"/>
    <w:rsid w:val="000200F8"/>
    <w:rsid w:val="00035BAC"/>
    <w:rsid w:val="00035EAB"/>
    <w:rsid w:val="00036561"/>
    <w:rsid w:val="0004164E"/>
    <w:rsid w:val="00044010"/>
    <w:rsid w:val="00046356"/>
    <w:rsid w:val="000557F2"/>
    <w:rsid w:val="000626F2"/>
    <w:rsid w:val="00062CA9"/>
    <w:rsid w:val="00063B1B"/>
    <w:rsid w:val="00070621"/>
    <w:rsid w:val="00070B04"/>
    <w:rsid w:val="00074D80"/>
    <w:rsid w:val="000760DE"/>
    <w:rsid w:val="00077760"/>
    <w:rsid w:val="000819A8"/>
    <w:rsid w:val="000962CD"/>
    <w:rsid w:val="000A391F"/>
    <w:rsid w:val="000C1E1E"/>
    <w:rsid w:val="000C60A9"/>
    <w:rsid w:val="000C60E5"/>
    <w:rsid w:val="000D0875"/>
    <w:rsid w:val="000D136C"/>
    <w:rsid w:val="000E3AA2"/>
    <w:rsid w:val="000F2599"/>
    <w:rsid w:val="000F3C94"/>
    <w:rsid w:val="000F42ED"/>
    <w:rsid w:val="000F65D7"/>
    <w:rsid w:val="00107715"/>
    <w:rsid w:val="001207F1"/>
    <w:rsid w:val="00144134"/>
    <w:rsid w:val="00150A9E"/>
    <w:rsid w:val="0015333F"/>
    <w:rsid w:val="00161864"/>
    <w:rsid w:val="00164CF6"/>
    <w:rsid w:val="00166243"/>
    <w:rsid w:val="00166835"/>
    <w:rsid w:val="00175719"/>
    <w:rsid w:val="00177D19"/>
    <w:rsid w:val="00177DC1"/>
    <w:rsid w:val="00180351"/>
    <w:rsid w:val="00184694"/>
    <w:rsid w:val="001960B8"/>
    <w:rsid w:val="001A15A7"/>
    <w:rsid w:val="001C4607"/>
    <w:rsid w:val="001D1E9B"/>
    <w:rsid w:val="001D5A72"/>
    <w:rsid w:val="001D7890"/>
    <w:rsid w:val="001E04D3"/>
    <w:rsid w:val="001E152E"/>
    <w:rsid w:val="001F4D6D"/>
    <w:rsid w:val="00201432"/>
    <w:rsid w:val="00231D06"/>
    <w:rsid w:val="00237C6B"/>
    <w:rsid w:val="002433DB"/>
    <w:rsid w:val="00244740"/>
    <w:rsid w:val="00266EE0"/>
    <w:rsid w:val="00272645"/>
    <w:rsid w:val="0027502D"/>
    <w:rsid w:val="00280398"/>
    <w:rsid w:val="00286F52"/>
    <w:rsid w:val="00291A10"/>
    <w:rsid w:val="002929EF"/>
    <w:rsid w:val="00294DE8"/>
    <w:rsid w:val="002A78B0"/>
    <w:rsid w:val="002B4D17"/>
    <w:rsid w:val="002C4502"/>
    <w:rsid w:val="002C4CEB"/>
    <w:rsid w:val="002D2CAB"/>
    <w:rsid w:val="002F18D2"/>
    <w:rsid w:val="003029CD"/>
    <w:rsid w:val="00307932"/>
    <w:rsid w:val="00320ECF"/>
    <w:rsid w:val="0032453A"/>
    <w:rsid w:val="00351BAC"/>
    <w:rsid w:val="0035345A"/>
    <w:rsid w:val="00363E74"/>
    <w:rsid w:val="00367353"/>
    <w:rsid w:val="00371894"/>
    <w:rsid w:val="003A0144"/>
    <w:rsid w:val="003A30D6"/>
    <w:rsid w:val="003A3FC6"/>
    <w:rsid w:val="003A56B9"/>
    <w:rsid w:val="003B3BED"/>
    <w:rsid w:val="003B3C45"/>
    <w:rsid w:val="003C368E"/>
    <w:rsid w:val="003C4798"/>
    <w:rsid w:val="003D1E4C"/>
    <w:rsid w:val="003D7240"/>
    <w:rsid w:val="003E40D8"/>
    <w:rsid w:val="00401AA6"/>
    <w:rsid w:val="00401F48"/>
    <w:rsid w:val="004034EC"/>
    <w:rsid w:val="00417F2E"/>
    <w:rsid w:val="00424785"/>
    <w:rsid w:val="00464399"/>
    <w:rsid w:val="00476BAB"/>
    <w:rsid w:val="00477DC0"/>
    <w:rsid w:val="00491078"/>
    <w:rsid w:val="004941B1"/>
    <w:rsid w:val="00496632"/>
    <w:rsid w:val="00496C50"/>
    <w:rsid w:val="004A170D"/>
    <w:rsid w:val="004B4748"/>
    <w:rsid w:val="004C5CB5"/>
    <w:rsid w:val="004C65E3"/>
    <w:rsid w:val="004D1463"/>
    <w:rsid w:val="004E3B62"/>
    <w:rsid w:val="004E6622"/>
    <w:rsid w:val="004E6786"/>
    <w:rsid w:val="004F16AF"/>
    <w:rsid w:val="005060B4"/>
    <w:rsid w:val="00516FFD"/>
    <w:rsid w:val="00521F08"/>
    <w:rsid w:val="00523E08"/>
    <w:rsid w:val="00526C79"/>
    <w:rsid w:val="005300B0"/>
    <w:rsid w:val="0053601F"/>
    <w:rsid w:val="00537FD4"/>
    <w:rsid w:val="00550171"/>
    <w:rsid w:val="00551ED6"/>
    <w:rsid w:val="00563E84"/>
    <w:rsid w:val="0057128A"/>
    <w:rsid w:val="0058516F"/>
    <w:rsid w:val="005A1386"/>
    <w:rsid w:val="005A4552"/>
    <w:rsid w:val="005C723C"/>
    <w:rsid w:val="005D3A28"/>
    <w:rsid w:val="005F2534"/>
    <w:rsid w:val="005F7938"/>
    <w:rsid w:val="00603DF8"/>
    <w:rsid w:val="0060622E"/>
    <w:rsid w:val="00614CEC"/>
    <w:rsid w:val="00647F24"/>
    <w:rsid w:val="00650C53"/>
    <w:rsid w:val="006534A4"/>
    <w:rsid w:val="00695591"/>
    <w:rsid w:val="006A7109"/>
    <w:rsid w:val="006B53DE"/>
    <w:rsid w:val="006B56A4"/>
    <w:rsid w:val="006C09F2"/>
    <w:rsid w:val="006C2069"/>
    <w:rsid w:val="006C4153"/>
    <w:rsid w:val="006C72CD"/>
    <w:rsid w:val="006C7CCB"/>
    <w:rsid w:val="006D31BC"/>
    <w:rsid w:val="006D4CB1"/>
    <w:rsid w:val="006E19B3"/>
    <w:rsid w:val="006F108C"/>
    <w:rsid w:val="00714569"/>
    <w:rsid w:val="00735805"/>
    <w:rsid w:val="00745E7B"/>
    <w:rsid w:val="00751A98"/>
    <w:rsid w:val="0077531B"/>
    <w:rsid w:val="0077743C"/>
    <w:rsid w:val="00794199"/>
    <w:rsid w:val="007A0214"/>
    <w:rsid w:val="007A41AD"/>
    <w:rsid w:val="007B6728"/>
    <w:rsid w:val="007C19B9"/>
    <w:rsid w:val="007C1A6A"/>
    <w:rsid w:val="007C43A1"/>
    <w:rsid w:val="007D4546"/>
    <w:rsid w:val="007F040B"/>
    <w:rsid w:val="007F0A28"/>
    <w:rsid w:val="008021BB"/>
    <w:rsid w:val="0080561F"/>
    <w:rsid w:val="008101A5"/>
    <w:rsid w:val="00814DF2"/>
    <w:rsid w:val="0085053A"/>
    <w:rsid w:val="00852814"/>
    <w:rsid w:val="008609D9"/>
    <w:rsid w:val="008719FB"/>
    <w:rsid w:val="00872A61"/>
    <w:rsid w:val="00877776"/>
    <w:rsid w:val="008A56F4"/>
    <w:rsid w:val="008D2057"/>
    <w:rsid w:val="008D2FCE"/>
    <w:rsid w:val="008D3188"/>
    <w:rsid w:val="008D4A57"/>
    <w:rsid w:val="009001F5"/>
    <w:rsid w:val="00910E76"/>
    <w:rsid w:val="00917FA0"/>
    <w:rsid w:val="00920429"/>
    <w:rsid w:val="00933777"/>
    <w:rsid w:val="00942C76"/>
    <w:rsid w:val="00952A96"/>
    <w:rsid w:val="00955A71"/>
    <w:rsid w:val="0097316C"/>
    <w:rsid w:val="00976782"/>
    <w:rsid w:val="00980F0F"/>
    <w:rsid w:val="00992918"/>
    <w:rsid w:val="009977B6"/>
    <w:rsid w:val="009C2D3F"/>
    <w:rsid w:val="009C4015"/>
    <w:rsid w:val="009D138C"/>
    <w:rsid w:val="009D397D"/>
    <w:rsid w:val="009D6BFF"/>
    <w:rsid w:val="009F5C04"/>
    <w:rsid w:val="00A05977"/>
    <w:rsid w:val="00A22262"/>
    <w:rsid w:val="00A2391C"/>
    <w:rsid w:val="00A260F5"/>
    <w:rsid w:val="00A2688D"/>
    <w:rsid w:val="00A317B0"/>
    <w:rsid w:val="00A33D2C"/>
    <w:rsid w:val="00A51025"/>
    <w:rsid w:val="00A5308D"/>
    <w:rsid w:val="00A61306"/>
    <w:rsid w:val="00A6687F"/>
    <w:rsid w:val="00A9346A"/>
    <w:rsid w:val="00AA1F00"/>
    <w:rsid w:val="00AB2EB5"/>
    <w:rsid w:val="00AB5DD4"/>
    <w:rsid w:val="00AC0BEF"/>
    <w:rsid w:val="00AC4ECB"/>
    <w:rsid w:val="00AC59DA"/>
    <w:rsid w:val="00AE31FC"/>
    <w:rsid w:val="00AE5116"/>
    <w:rsid w:val="00AF0E6B"/>
    <w:rsid w:val="00AF6743"/>
    <w:rsid w:val="00B05299"/>
    <w:rsid w:val="00B06DB0"/>
    <w:rsid w:val="00B17E83"/>
    <w:rsid w:val="00B25A01"/>
    <w:rsid w:val="00B30C42"/>
    <w:rsid w:val="00B43EFA"/>
    <w:rsid w:val="00B4678B"/>
    <w:rsid w:val="00B818C5"/>
    <w:rsid w:val="00B8309A"/>
    <w:rsid w:val="00B90C15"/>
    <w:rsid w:val="00B91A3C"/>
    <w:rsid w:val="00B91D6B"/>
    <w:rsid w:val="00B930D7"/>
    <w:rsid w:val="00B93FCF"/>
    <w:rsid w:val="00BC6F2A"/>
    <w:rsid w:val="00BD03EA"/>
    <w:rsid w:val="00BD3D30"/>
    <w:rsid w:val="00BE0771"/>
    <w:rsid w:val="00BE6944"/>
    <w:rsid w:val="00C14D74"/>
    <w:rsid w:val="00C158C8"/>
    <w:rsid w:val="00C1613E"/>
    <w:rsid w:val="00C20E7D"/>
    <w:rsid w:val="00C23689"/>
    <w:rsid w:val="00C26D77"/>
    <w:rsid w:val="00C27F09"/>
    <w:rsid w:val="00C31CDD"/>
    <w:rsid w:val="00C32916"/>
    <w:rsid w:val="00C36D4F"/>
    <w:rsid w:val="00C4005B"/>
    <w:rsid w:val="00C44741"/>
    <w:rsid w:val="00C553BF"/>
    <w:rsid w:val="00C65430"/>
    <w:rsid w:val="00C7136A"/>
    <w:rsid w:val="00C83D2F"/>
    <w:rsid w:val="00C840BA"/>
    <w:rsid w:val="00CA1383"/>
    <w:rsid w:val="00CA4F8A"/>
    <w:rsid w:val="00CB17A9"/>
    <w:rsid w:val="00CB6D66"/>
    <w:rsid w:val="00CC379A"/>
    <w:rsid w:val="00CC44AB"/>
    <w:rsid w:val="00CD59C9"/>
    <w:rsid w:val="00CE33F6"/>
    <w:rsid w:val="00CF0AD7"/>
    <w:rsid w:val="00CF24AE"/>
    <w:rsid w:val="00D07CFF"/>
    <w:rsid w:val="00D16008"/>
    <w:rsid w:val="00D22C6F"/>
    <w:rsid w:val="00D24912"/>
    <w:rsid w:val="00D53110"/>
    <w:rsid w:val="00D63032"/>
    <w:rsid w:val="00D74480"/>
    <w:rsid w:val="00D90263"/>
    <w:rsid w:val="00DA13A1"/>
    <w:rsid w:val="00DA2794"/>
    <w:rsid w:val="00DC0968"/>
    <w:rsid w:val="00DC2E2C"/>
    <w:rsid w:val="00DD319E"/>
    <w:rsid w:val="00DD3F24"/>
    <w:rsid w:val="00DD4FF6"/>
    <w:rsid w:val="00DE09C8"/>
    <w:rsid w:val="00DE30AA"/>
    <w:rsid w:val="00DF0A64"/>
    <w:rsid w:val="00E02738"/>
    <w:rsid w:val="00E05A7D"/>
    <w:rsid w:val="00E061D2"/>
    <w:rsid w:val="00E14A02"/>
    <w:rsid w:val="00E236A3"/>
    <w:rsid w:val="00E26F35"/>
    <w:rsid w:val="00E27288"/>
    <w:rsid w:val="00E274C6"/>
    <w:rsid w:val="00E30450"/>
    <w:rsid w:val="00E4168D"/>
    <w:rsid w:val="00E4677A"/>
    <w:rsid w:val="00E47FA5"/>
    <w:rsid w:val="00E53404"/>
    <w:rsid w:val="00E640CA"/>
    <w:rsid w:val="00E75134"/>
    <w:rsid w:val="00E91D0E"/>
    <w:rsid w:val="00E932F7"/>
    <w:rsid w:val="00E95F7B"/>
    <w:rsid w:val="00E97FCF"/>
    <w:rsid w:val="00EA1534"/>
    <w:rsid w:val="00EA2101"/>
    <w:rsid w:val="00EA47B1"/>
    <w:rsid w:val="00EB357F"/>
    <w:rsid w:val="00EB460F"/>
    <w:rsid w:val="00EB5352"/>
    <w:rsid w:val="00EB620D"/>
    <w:rsid w:val="00EB6226"/>
    <w:rsid w:val="00EC320A"/>
    <w:rsid w:val="00ED2558"/>
    <w:rsid w:val="00ED6251"/>
    <w:rsid w:val="00EE2305"/>
    <w:rsid w:val="00EE5DC2"/>
    <w:rsid w:val="00EF2CA5"/>
    <w:rsid w:val="00EF6C28"/>
    <w:rsid w:val="00F009A0"/>
    <w:rsid w:val="00F047A9"/>
    <w:rsid w:val="00F1723F"/>
    <w:rsid w:val="00F2129C"/>
    <w:rsid w:val="00F430D2"/>
    <w:rsid w:val="00F506B3"/>
    <w:rsid w:val="00F50F5E"/>
    <w:rsid w:val="00F53570"/>
    <w:rsid w:val="00F575E4"/>
    <w:rsid w:val="00F61BD3"/>
    <w:rsid w:val="00F776CF"/>
    <w:rsid w:val="00F9395D"/>
    <w:rsid w:val="00FA5026"/>
    <w:rsid w:val="00FC1372"/>
    <w:rsid w:val="00FC296B"/>
    <w:rsid w:val="00FD3BFF"/>
    <w:rsid w:val="00FE1595"/>
    <w:rsid w:val="00FE24C5"/>
    <w:rsid w:val="00FE7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73567E"/>
  <w15:docId w15:val="{1B4E97EF-51AC-4060-B6B8-D4158672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33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6D4CB1"/>
    <w:pPr>
      <w:keepNext/>
      <w:outlineLvl w:val="0"/>
    </w:pPr>
    <w:rPr>
      <w:b/>
      <w:bCs/>
    </w:rPr>
  </w:style>
  <w:style w:type="paragraph" w:styleId="Heading3">
    <w:name w:val="heading 3"/>
    <w:basedOn w:val="Normal"/>
    <w:next w:val="Normal"/>
    <w:link w:val="Heading3Char"/>
    <w:uiPriority w:val="9"/>
    <w:semiHidden/>
    <w:unhideWhenUsed/>
    <w:qFormat/>
    <w:rsid w:val="0000296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391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A30D6"/>
    <w:rPr>
      <w:rFonts w:ascii="Tahoma" w:hAnsi="Tahoma" w:cs="Tahoma"/>
      <w:sz w:val="16"/>
      <w:szCs w:val="16"/>
    </w:rPr>
  </w:style>
  <w:style w:type="character" w:customStyle="1" w:styleId="BalloonTextChar">
    <w:name w:val="Balloon Text Char"/>
    <w:basedOn w:val="DefaultParagraphFont"/>
    <w:link w:val="BalloonText"/>
    <w:uiPriority w:val="99"/>
    <w:semiHidden/>
    <w:rsid w:val="003A30D6"/>
    <w:rPr>
      <w:rFonts w:ascii="Tahoma" w:hAnsi="Tahoma" w:cs="Tahoma"/>
      <w:sz w:val="16"/>
      <w:szCs w:val="16"/>
    </w:rPr>
  </w:style>
  <w:style w:type="character" w:styleId="Hyperlink">
    <w:name w:val="Hyperlink"/>
    <w:basedOn w:val="DefaultParagraphFont"/>
    <w:uiPriority w:val="99"/>
    <w:unhideWhenUsed/>
    <w:rsid w:val="003A56B9"/>
    <w:rPr>
      <w:color w:val="0000FF" w:themeColor="hyperlink"/>
      <w:u w:val="single"/>
    </w:rPr>
  </w:style>
  <w:style w:type="table" w:styleId="TableGrid">
    <w:name w:val="Table Grid"/>
    <w:basedOn w:val="TableNormal"/>
    <w:uiPriority w:val="59"/>
    <w:rsid w:val="003A5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4CB1"/>
    <w:rPr>
      <w:rFonts w:ascii="Arial" w:eastAsia="Times New Roman" w:hAnsi="Arial" w:cs="Times New Roman"/>
      <w:b/>
      <w:bCs/>
      <w:sz w:val="24"/>
      <w:szCs w:val="24"/>
    </w:rPr>
  </w:style>
  <w:style w:type="paragraph" w:styleId="BodyTextIndent">
    <w:name w:val="Body Text Indent"/>
    <w:basedOn w:val="Normal"/>
    <w:link w:val="BodyTextIndentChar"/>
    <w:semiHidden/>
    <w:rsid w:val="0000296D"/>
    <w:pPr>
      <w:ind w:left="720" w:hanging="720"/>
    </w:pPr>
  </w:style>
  <w:style w:type="character" w:customStyle="1" w:styleId="BodyTextIndentChar">
    <w:name w:val="Body Text Indent Char"/>
    <w:basedOn w:val="DefaultParagraphFont"/>
    <w:link w:val="BodyTextIndent"/>
    <w:semiHidden/>
    <w:rsid w:val="0000296D"/>
    <w:rPr>
      <w:rFonts w:ascii="Arial" w:eastAsia="Times New Roman" w:hAnsi="Arial" w:cs="Times New Roman"/>
      <w:sz w:val="24"/>
      <w:szCs w:val="24"/>
    </w:rPr>
  </w:style>
  <w:style w:type="paragraph" w:styleId="BodyTextIndent2">
    <w:name w:val="Body Text Indent 2"/>
    <w:basedOn w:val="Normal"/>
    <w:link w:val="BodyTextIndent2Char"/>
    <w:semiHidden/>
    <w:rsid w:val="0000296D"/>
    <w:pPr>
      <w:ind w:left="720" w:hanging="720"/>
    </w:pPr>
    <w:rPr>
      <w:color w:val="FF0000"/>
    </w:rPr>
  </w:style>
  <w:style w:type="character" w:customStyle="1" w:styleId="BodyTextIndent2Char">
    <w:name w:val="Body Text Indent 2 Char"/>
    <w:basedOn w:val="DefaultParagraphFont"/>
    <w:link w:val="BodyTextIndent2"/>
    <w:semiHidden/>
    <w:rsid w:val="0000296D"/>
    <w:rPr>
      <w:rFonts w:ascii="Arial" w:eastAsia="Times New Roman" w:hAnsi="Arial" w:cs="Times New Roman"/>
      <w:color w:val="FF0000"/>
      <w:sz w:val="24"/>
      <w:szCs w:val="24"/>
    </w:rPr>
  </w:style>
  <w:style w:type="character" w:customStyle="1" w:styleId="Heading3Char">
    <w:name w:val="Heading 3 Char"/>
    <w:basedOn w:val="DefaultParagraphFont"/>
    <w:link w:val="Heading3"/>
    <w:uiPriority w:val="9"/>
    <w:semiHidden/>
    <w:rsid w:val="0000296D"/>
    <w:rPr>
      <w:rFonts w:asciiTheme="majorHAnsi" w:eastAsiaTheme="majorEastAsia" w:hAnsiTheme="majorHAnsi" w:cstheme="majorBidi"/>
      <w:b/>
      <w:bCs/>
      <w:color w:val="4F81BD" w:themeColor="accent1"/>
      <w:sz w:val="24"/>
      <w:szCs w:val="24"/>
    </w:rPr>
  </w:style>
  <w:style w:type="paragraph" w:styleId="Title">
    <w:name w:val="Title"/>
    <w:basedOn w:val="Normal"/>
    <w:link w:val="TitleChar"/>
    <w:qFormat/>
    <w:rsid w:val="0000296D"/>
    <w:pPr>
      <w:jc w:val="center"/>
    </w:pPr>
    <w:rPr>
      <w:b/>
      <w:bCs/>
      <w:sz w:val="28"/>
      <w:u w:val="single"/>
    </w:rPr>
  </w:style>
  <w:style w:type="character" w:customStyle="1" w:styleId="TitleChar">
    <w:name w:val="Title Char"/>
    <w:basedOn w:val="DefaultParagraphFont"/>
    <w:link w:val="Title"/>
    <w:rsid w:val="0000296D"/>
    <w:rPr>
      <w:rFonts w:ascii="Arial" w:eastAsia="Times New Roman" w:hAnsi="Arial" w:cs="Times New Roman"/>
      <w:b/>
      <w:bCs/>
      <w:sz w:val="28"/>
      <w:szCs w:val="24"/>
      <w:u w:val="single"/>
    </w:rPr>
  </w:style>
  <w:style w:type="paragraph" w:styleId="ListParagraph">
    <w:name w:val="List Paragraph"/>
    <w:basedOn w:val="Normal"/>
    <w:uiPriority w:val="34"/>
    <w:qFormat/>
    <w:rsid w:val="00516FFD"/>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1C46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C4607"/>
    <w:rPr>
      <w:rFonts w:eastAsiaTheme="minorEastAsia"/>
      <w:lang w:val="en-US"/>
    </w:rPr>
  </w:style>
  <w:style w:type="character" w:customStyle="1" w:styleId="apple-converted-space">
    <w:name w:val="apple-converted-space"/>
    <w:basedOn w:val="DefaultParagraphFont"/>
    <w:rsid w:val="00244740"/>
  </w:style>
  <w:style w:type="paragraph" w:styleId="Header">
    <w:name w:val="header"/>
    <w:basedOn w:val="Normal"/>
    <w:link w:val="HeaderChar"/>
    <w:uiPriority w:val="99"/>
    <w:unhideWhenUsed/>
    <w:rsid w:val="00363E74"/>
    <w:pPr>
      <w:tabs>
        <w:tab w:val="center" w:pos="4513"/>
        <w:tab w:val="right" w:pos="9026"/>
      </w:tabs>
    </w:pPr>
  </w:style>
  <w:style w:type="character" w:customStyle="1" w:styleId="HeaderChar">
    <w:name w:val="Header Char"/>
    <w:basedOn w:val="DefaultParagraphFont"/>
    <w:link w:val="Header"/>
    <w:uiPriority w:val="99"/>
    <w:rsid w:val="00363E74"/>
    <w:rPr>
      <w:rFonts w:ascii="Arial" w:eastAsia="Times New Roman" w:hAnsi="Arial" w:cs="Times New Roman"/>
      <w:sz w:val="24"/>
      <w:szCs w:val="24"/>
    </w:rPr>
  </w:style>
  <w:style w:type="paragraph" w:styleId="Footer">
    <w:name w:val="footer"/>
    <w:basedOn w:val="Normal"/>
    <w:link w:val="FooterChar"/>
    <w:uiPriority w:val="99"/>
    <w:unhideWhenUsed/>
    <w:rsid w:val="00363E74"/>
    <w:pPr>
      <w:tabs>
        <w:tab w:val="center" w:pos="4513"/>
        <w:tab w:val="right" w:pos="9026"/>
      </w:tabs>
    </w:pPr>
  </w:style>
  <w:style w:type="character" w:customStyle="1" w:styleId="FooterChar">
    <w:name w:val="Footer Char"/>
    <w:basedOn w:val="DefaultParagraphFont"/>
    <w:link w:val="Footer"/>
    <w:uiPriority w:val="99"/>
    <w:rsid w:val="00363E74"/>
    <w:rPr>
      <w:rFonts w:ascii="Arial" w:eastAsia="Times New Roman" w:hAnsi="Arial" w:cs="Times New Roman"/>
      <w:sz w:val="24"/>
      <w:szCs w:val="24"/>
    </w:rPr>
  </w:style>
  <w:style w:type="paragraph" w:customStyle="1" w:styleId="DefaultText">
    <w:name w:val="Default Text"/>
    <w:basedOn w:val="Normal"/>
    <w:rsid w:val="00C26D77"/>
    <w:pPr>
      <w:autoSpaceDE w:val="0"/>
      <w:autoSpaceDN w:val="0"/>
      <w:adjustRightInd w:val="0"/>
    </w:pPr>
    <w:rPr>
      <w:rFonts w:ascii="Times New Roman" w:hAnsi="Times New Roman"/>
      <w:lang w:val="en-US"/>
    </w:rPr>
  </w:style>
  <w:style w:type="paragraph" w:customStyle="1" w:styleId="leftaligned">
    <w:name w:val="leftaligned"/>
    <w:basedOn w:val="Normal"/>
    <w:rsid w:val="00046356"/>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070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984513">
      <w:bodyDiv w:val="1"/>
      <w:marLeft w:val="0"/>
      <w:marRight w:val="0"/>
      <w:marTop w:val="0"/>
      <w:marBottom w:val="0"/>
      <w:divBdr>
        <w:top w:val="none" w:sz="0" w:space="0" w:color="auto"/>
        <w:left w:val="none" w:sz="0" w:space="0" w:color="auto"/>
        <w:bottom w:val="none" w:sz="0" w:space="0" w:color="auto"/>
        <w:right w:val="none" w:sz="0" w:space="0" w:color="auto"/>
      </w:divBdr>
      <w:divsChild>
        <w:div w:id="1545408297">
          <w:marLeft w:val="0"/>
          <w:marRight w:val="0"/>
          <w:marTop w:val="0"/>
          <w:marBottom w:val="0"/>
          <w:divBdr>
            <w:top w:val="none" w:sz="0" w:space="0" w:color="auto"/>
            <w:left w:val="none" w:sz="0" w:space="0" w:color="auto"/>
            <w:bottom w:val="none" w:sz="0" w:space="0" w:color="auto"/>
            <w:right w:val="none" w:sz="0" w:space="0" w:color="auto"/>
          </w:divBdr>
          <w:divsChild>
            <w:div w:id="927034158">
              <w:marLeft w:val="0"/>
              <w:marRight w:val="0"/>
              <w:marTop w:val="0"/>
              <w:marBottom w:val="0"/>
              <w:divBdr>
                <w:top w:val="none" w:sz="0" w:space="0" w:color="auto"/>
                <w:left w:val="none" w:sz="0" w:space="0" w:color="auto"/>
                <w:bottom w:val="none" w:sz="0" w:space="0" w:color="auto"/>
                <w:right w:val="none" w:sz="0" w:space="0" w:color="auto"/>
              </w:divBdr>
              <w:divsChild>
                <w:div w:id="1886481574">
                  <w:marLeft w:val="0"/>
                  <w:marRight w:val="0"/>
                  <w:marTop w:val="0"/>
                  <w:marBottom w:val="0"/>
                  <w:divBdr>
                    <w:top w:val="none" w:sz="0" w:space="0" w:color="auto"/>
                    <w:left w:val="none" w:sz="0" w:space="0" w:color="auto"/>
                    <w:bottom w:val="none" w:sz="0" w:space="0" w:color="auto"/>
                    <w:right w:val="none" w:sz="0" w:space="0" w:color="auto"/>
                  </w:divBdr>
                  <w:divsChild>
                    <w:div w:id="561797259">
                      <w:marLeft w:val="0"/>
                      <w:marRight w:val="0"/>
                      <w:marTop w:val="0"/>
                      <w:marBottom w:val="0"/>
                      <w:divBdr>
                        <w:top w:val="none" w:sz="0" w:space="0" w:color="auto"/>
                        <w:left w:val="none" w:sz="0" w:space="0" w:color="auto"/>
                        <w:bottom w:val="none" w:sz="0" w:space="0" w:color="auto"/>
                        <w:right w:val="none" w:sz="0" w:space="0" w:color="auto"/>
                      </w:divBdr>
                      <w:divsChild>
                        <w:div w:id="1807432168">
                          <w:marLeft w:val="0"/>
                          <w:marRight w:val="0"/>
                          <w:marTop w:val="0"/>
                          <w:marBottom w:val="0"/>
                          <w:divBdr>
                            <w:top w:val="none" w:sz="0" w:space="0" w:color="auto"/>
                            <w:left w:val="none" w:sz="0" w:space="0" w:color="auto"/>
                            <w:bottom w:val="none" w:sz="0" w:space="0" w:color="auto"/>
                            <w:right w:val="none" w:sz="0" w:space="0" w:color="auto"/>
                          </w:divBdr>
                          <w:divsChild>
                            <w:div w:id="1819345095">
                              <w:marLeft w:val="0"/>
                              <w:marRight w:val="0"/>
                              <w:marTop w:val="0"/>
                              <w:marBottom w:val="0"/>
                              <w:divBdr>
                                <w:top w:val="none" w:sz="0" w:space="0" w:color="auto"/>
                                <w:left w:val="none" w:sz="0" w:space="0" w:color="auto"/>
                                <w:bottom w:val="none" w:sz="0" w:space="0" w:color="auto"/>
                                <w:right w:val="none" w:sz="0" w:space="0" w:color="auto"/>
                              </w:divBdr>
                              <w:divsChild>
                                <w:div w:id="1978756410">
                                  <w:marLeft w:val="0"/>
                                  <w:marRight w:val="0"/>
                                  <w:marTop w:val="0"/>
                                  <w:marBottom w:val="0"/>
                                  <w:divBdr>
                                    <w:top w:val="none" w:sz="0" w:space="0" w:color="auto"/>
                                    <w:left w:val="none" w:sz="0" w:space="0" w:color="auto"/>
                                    <w:bottom w:val="none" w:sz="0" w:space="0" w:color="auto"/>
                                    <w:right w:val="none" w:sz="0" w:space="0" w:color="auto"/>
                                  </w:divBdr>
                                  <w:divsChild>
                                    <w:div w:id="877737097">
                                      <w:marLeft w:val="0"/>
                                      <w:marRight w:val="0"/>
                                      <w:marTop w:val="0"/>
                                      <w:marBottom w:val="0"/>
                                      <w:divBdr>
                                        <w:top w:val="none" w:sz="0" w:space="0" w:color="auto"/>
                                        <w:left w:val="none" w:sz="0" w:space="0" w:color="auto"/>
                                        <w:bottom w:val="none" w:sz="0" w:space="0" w:color="auto"/>
                                        <w:right w:val="none" w:sz="0" w:space="0" w:color="auto"/>
                                      </w:divBdr>
                                      <w:divsChild>
                                        <w:div w:id="1558517506">
                                          <w:marLeft w:val="0"/>
                                          <w:marRight w:val="0"/>
                                          <w:marTop w:val="0"/>
                                          <w:marBottom w:val="0"/>
                                          <w:divBdr>
                                            <w:top w:val="none" w:sz="0" w:space="0" w:color="auto"/>
                                            <w:left w:val="none" w:sz="0" w:space="0" w:color="auto"/>
                                            <w:bottom w:val="none" w:sz="0" w:space="0" w:color="auto"/>
                                            <w:right w:val="none" w:sz="0" w:space="0" w:color="auto"/>
                                          </w:divBdr>
                                          <w:divsChild>
                                            <w:div w:id="20264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24106">
      <w:bodyDiv w:val="1"/>
      <w:marLeft w:val="0"/>
      <w:marRight w:val="0"/>
      <w:marTop w:val="0"/>
      <w:marBottom w:val="0"/>
      <w:divBdr>
        <w:top w:val="none" w:sz="0" w:space="0" w:color="auto"/>
        <w:left w:val="none" w:sz="0" w:space="0" w:color="auto"/>
        <w:bottom w:val="none" w:sz="0" w:space="0" w:color="auto"/>
        <w:right w:val="none" w:sz="0" w:space="0" w:color="auto"/>
      </w:divBdr>
      <w:divsChild>
        <w:div w:id="1867870241">
          <w:marLeft w:val="0"/>
          <w:marRight w:val="0"/>
          <w:marTop w:val="0"/>
          <w:marBottom w:val="0"/>
          <w:divBdr>
            <w:top w:val="none" w:sz="0" w:space="0" w:color="auto"/>
            <w:left w:val="none" w:sz="0" w:space="0" w:color="auto"/>
            <w:bottom w:val="none" w:sz="0" w:space="0" w:color="auto"/>
            <w:right w:val="none" w:sz="0" w:space="0" w:color="auto"/>
          </w:divBdr>
          <w:divsChild>
            <w:div w:id="6056383">
              <w:marLeft w:val="0"/>
              <w:marRight w:val="0"/>
              <w:marTop w:val="0"/>
              <w:marBottom w:val="0"/>
              <w:divBdr>
                <w:top w:val="none" w:sz="0" w:space="0" w:color="auto"/>
                <w:left w:val="none" w:sz="0" w:space="0" w:color="auto"/>
                <w:bottom w:val="none" w:sz="0" w:space="0" w:color="auto"/>
                <w:right w:val="none" w:sz="0" w:space="0" w:color="auto"/>
              </w:divBdr>
              <w:divsChild>
                <w:div w:id="941842756">
                  <w:marLeft w:val="0"/>
                  <w:marRight w:val="0"/>
                  <w:marTop w:val="0"/>
                  <w:marBottom w:val="0"/>
                  <w:divBdr>
                    <w:top w:val="none" w:sz="0" w:space="0" w:color="auto"/>
                    <w:left w:val="none" w:sz="0" w:space="0" w:color="auto"/>
                    <w:bottom w:val="none" w:sz="0" w:space="0" w:color="auto"/>
                    <w:right w:val="none" w:sz="0" w:space="0" w:color="auto"/>
                  </w:divBdr>
                  <w:divsChild>
                    <w:div w:id="595477620">
                      <w:marLeft w:val="0"/>
                      <w:marRight w:val="0"/>
                      <w:marTop w:val="0"/>
                      <w:marBottom w:val="0"/>
                      <w:divBdr>
                        <w:top w:val="none" w:sz="0" w:space="0" w:color="auto"/>
                        <w:left w:val="none" w:sz="0" w:space="0" w:color="auto"/>
                        <w:bottom w:val="none" w:sz="0" w:space="0" w:color="auto"/>
                        <w:right w:val="none" w:sz="0" w:space="0" w:color="auto"/>
                      </w:divBdr>
                      <w:divsChild>
                        <w:div w:id="1688602365">
                          <w:marLeft w:val="0"/>
                          <w:marRight w:val="0"/>
                          <w:marTop w:val="0"/>
                          <w:marBottom w:val="0"/>
                          <w:divBdr>
                            <w:top w:val="none" w:sz="0" w:space="0" w:color="auto"/>
                            <w:left w:val="none" w:sz="0" w:space="0" w:color="auto"/>
                            <w:bottom w:val="none" w:sz="0" w:space="0" w:color="auto"/>
                            <w:right w:val="none" w:sz="0" w:space="0" w:color="auto"/>
                          </w:divBdr>
                          <w:divsChild>
                            <w:div w:id="760494650">
                              <w:marLeft w:val="0"/>
                              <w:marRight w:val="0"/>
                              <w:marTop w:val="0"/>
                              <w:marBottom w:val="0"/>
                              <w:divBdr>
                                <w:top w:val="none" w:sz="0" w:space="0" w:color="auto"/>
                                <w:left w:val="none" w:sz="0" w:space="0" w:color="auto"/>
                                <w:bottom w:val="none" w:sz="0" w:space="0" w:color="auto"/>
                                <w:right w:val="none" w:sz="0" w:space="0" w:color="auto"/>
                              </w:divBdr>
                              <w:divsChild>
                                <w:div w:id="442923968">
                                  <w:marLeft w:val="0"/>
                                  <w:marRight w:val="0"/>
                                  <w:marTop w:val="0"/>
                                  <w:marBottom w:val="0"/>
                                  <w:divBdr>
                                    <w:top w:val="none" w:sz="0" w:space="0" w:color="auto"/>
                                    <w:left w:val="none" w:sz="0" w:space="0" w:color="auto"/>
                                    <w:bottom w:val="none" w:sz="0" w:space="0" w:color="auto"/>
                                    <w:right w:val="none" w:sz="0" w:space="0" w:color="auto"/>
                                  </w:divBdr>
                                  <w:divsChild>
                                    <w:div w:id="139268445">
                                      <w:marLeft w:val="0"/>
                                      <w:marRight w:val="0"/>
                                      <w:marTop w:val="0"/>
                                      <w:marBottom w:val="0"/>
                                      <w:divBdr>
                                        <w:top w:val="none" w:sz="0" w:space="0" w:color="auto"/>
                                        <w:left w:val="none" w:sz="0" w:space="0" w:color="auto"/>
                                        <w:bottom w:val="none" w:sz="0" w:space="0" w:color="auto"/>
                                        <w:right w:val="none" w:sz="0" w:space="0" w:color="auto"/>
                                      </w:divBdr>
                                      <w:divsChild>
                                        <w:div w:id="1650935566">
                                          <w:marLeft w:val="0"/>
                                          <w:marRight w:val="0"/>
                                          <w:marTop w:val="0"/>
                                          <w:marBottom w:val="0"/>
                                          <w:divBdr>
                                            <w:top w:val="none" w:sz="0" w:space="0" w:color="auto"/>
                                            <w:left w:val="none" w:sz="0" w:space="0" w:color="auto"/>
                                            <w:bottom w:val="none" w:sz="0" w:space="0" w:color="auto"/>
                                            <w:right w:val="none" w:sz="0" w:space="0" w:color="auto"/>
                                          </w:divBdr>
                                          <w:divsChild>
                                            <w:div w:id="195358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04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lthamforest.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emeteries@walthamforest.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9C8DE-22B9-42CE-9CD7-ABDBFD90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18</Pages>
  <Words>5360</Words>
  <Characters>30553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dc:creator>
  <cp:lastModifiedBy>Tusar Sengupta</cp:lastModifiedBy>
  <cp:revision>13</cp:revision>
  <cp:lastPrinted>2021-03-25T14:31:00Z</cp:lastPrinted>
  <dcterms:created xsi:type="dcterms:W3CDTF">2021-01-06T11:02:00Z</dcterms:created>
  <dcterms:modified xsi:type="dcterms:W3CDTF">2022-05-23T10:37:00Z</dcterms:modified>
</cp:coreProperties>
</file>