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83" w:rsidRPr="000153F2" w:rsidRDefault="009B1CB6" w:rsidP="005B4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Detailed </w:t>
      </w:r>
      <w:r w:rsidR="005B66C8" w:rsidRPr="000153F2">
        <w:rPr>
          <w:rFonts w:ascii="Arial" w:hAnsi="Arial" w:cs="Arial"/>
          <w:b/>
          <w:sz w:val="28"/>
          <w:szCs w:val="28"/>
        </w:rPr>
        <w:t>CLP Template</w:t>
      </w:r>
    </w:p>
    <w:p w:rsidR="005B4783" w:rsidRPr="000153F2" w:rsidRDefault="005B4783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(Please refer to pages </w:t>
      </w:r>
      <w:r w:rsidR="009B1CB6">
        <w:rPr>
          <w:rFonts w:ascii="Arial" w:hAnsi="Arial" w:cs="Arial"/>
          <w:i/>
        </w:rPr>
        <w:t>2</w:t>
      </w:r>
      <w:r w:rsidRPr="000153F2">
        <w:rPr>
          <w:rFonts w:ascii="Arial" w:hAnsi="Arial" w:cs="Arial"/>
          <w:i/>
        </w:rPr>
        <w:t xml:space="preserve">4 – </w:t>
      </w:r>
      <w:r w:rsidR="009B1CB6">
        <w:rPr>
          <w:rFonts w:ascii="Arial" w:hAnsi="Arial" w:cs="Arial"/>
          <w:i/>
        </w:rPr>
        <w:t>3</w:t>
      </w:r>
      <w:r w:rsidRPr="000153F2">
        <w:rPr>
          <w:rFonts w:ascii="Arial" w:hAnsi="Arial" w:cs="Arial"/>
          <w:i/>
        </w:rPr>
        <w:t>3 of the CLP guidance)</w:t>
      </w:r>
    </w:p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bookmarkStart w:id="0" w:name="_Hlk30763715"/>
            <w:r w:rsidRPr="000153F2">
              <w:rPr>
                <w:rFonts w:ascii="Arial" w:hAnsi="Arial" w:cs="Arial"/>
              </w:rPr>
              <w:t>Development Name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Landowner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Site address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Site postcode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bookmarkEnd w:id="0"/>
    </w:tbl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Construction Logistics Manager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Phone number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6B0332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Email: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Logistics provider contact name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Phone number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Email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</w:tbl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66C8" w:rsidRPr="000153F2" w:rsidTr="00327C6D">
        <w:tc>
          <w:tcPr>
            <w:tcW w:w="9016" w:type="dxa"/>
            <w:gridSpan w:val="3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Produced by: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Signature</w:t>
            </w:r>
          </w:p>
        </w:tc>
        <w:tc>
          <w:tcPr>
            <w:tcW w:w="3006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Date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  <w:tr w:rsidR="005B66C8" w:rsidRPr="000153F2" w:rsidTr="00663F42">
        <w:tc>
          <w:tcPr>
            <w:tcW w:w="6010" w:type="dxa"/>
            <w:gridSpan w:val="2"/>
          </w:tcPr>
          <w:p w:rsidR="005B66C8" w:rsidRPr="000153F2" w:rsidRDefault="005B66C8" w:rsidP="000153F2">
            <w:pPr>
              <w:jc w:val="right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Accreditation date:</w:t>
            </w: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  <w:tr w:rsidR="005B66C8" w:rsidRPr="000153F2" w:rsidTr="009476DB">
        <w:tc>
          <w:tcPr>
            <w:tcW w:w="9016" w:type="dxa"/>
            <w:gridSpan w:val="3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Reviewed by: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Signature</w:t>
            </w:r>
          </w:p>
        </w:tc>
        <w:tc>
          <w:tcPr>
            <w:tcW w:w="3006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Date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  <w:tr w:rsidR="005B66C8" w:rsidRPr="000153F2" w:rsidTr="00E910F7">
        <w:tc>
          <w:tcPr>
            <w:tcW w:w="6010" w:type="dxa"/>
            <w:gridSpan w:val="2"/>
          </w:tcPr>
          <w:p w:rsidR="005B66C8" w:rsidRPr="000153F2" w:rsidRDefault="005B66C8" w:rsidP="000153F2">
            <w:pPr>
              <w:jc w:val="right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Accreditation Date:</w:t>
            </w: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</w:tbl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B1CB6" w:rsidRPr="000153F2" w:rsidTr="005218B9">
        <w:tc>
          <w:tcPr>
            <w:tcW w:w="3539" w:type="dxa"/>
          </w:tcPr>
          <w:p w:rsidR="009B1CB6" w:rsidRPr="000153F2" w:rsidRDefault="009B1CB6" w:rsidP="0052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contact details (in hours)</w:t>
            </w:r>
            <w:r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9B1CB6" w:rsidRPr="000153F2" w:rsidRDefault="009B1CB6" w:rsidP="005218B9">
            <w:pPr>
              <w:rPr>
                <w:rFonts w:ascii="Arial" w:hAnsi="Arial" w:cs="Arial"/>
              </w:rPr>
            </w:pPr>
          </w:p>
        </w:tc>
      </w:tr>
      <w:tr w:rsidR="009B1CB6" w:rsidRPr="000153F2" w:rsidTr="005218B9">
        <w:tc>
          <w:tcPr>
            <w:tcW w:w="3539" w:type="dxa"/>
          </w:tcPr>
          <w:p w:rsidR="009B1CB6" w:rsidRPr="000153F2" w:rsidRDefault="009B1CB6" w:rsidP="0052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contact details (out of hours)</w:t>
            </w:r>
            <w:r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9B1CB6" w:rsidRPr="000153F2" w:rsidRDefault="009B1CB6" w:rsidP="005218B9">
            <w:pPr>
              <w:rPr>
                <w:rFonts w:ascii="Arial" w:hAnsi="Arial" w:cs="Arial"/>
              </w:rPr>
            </w:pPr>
          </w:p>
        </w:tc>
      </w:tr>
    </w:tbl>
    <w:p w:rsidR="00B20A94" w:rsidRPr="000153F2" w:rsidRDefault="00B20A94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BB4E80" w:rsidRDefault="00BB4E80" w:rsidP="00BB4E80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B71C9B" w:rsidRPr="00BB4E80">
        <w:rPr>
          <w:rFonts w:ascii="Arial" w:hAnsi="Arial" w:cs="Arial"/>
          <w:b/>
          <w:sz w:val="24"/>
          <w:szCs w:val="24"/>
        </w:rPr>
        <w:t>INTRODUCTION</w:t>
      </w:r>
    </w:p>
    <w:p w:rsidR="006B0332" w:rsidRPr="000153F2" w:rsidRDefault="006B0332" w:rsidP="006B0332">
      <w:pPr>
        <w:rPr>
          <w:rFonts w:ascii="Arial" w:hAnsi="Arial" w:cs="Arial"/>
          <w:sz w:val="24"/>
          <w:szCs w:val="24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CLP Objectives</w:t>
      </w:r>
    </w:p>
    <w:p w:rsidR="000A5486" w:rsidRPr="000153F2" w:rsidRDefault="000A5486" w:rsidP="006B0332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This section should set out the objectives of the CLP, such as reduced vehicles or lower associated emissions</w:t>
      </w:r>
      <w:r w:rsidR="006433F3">
        <w:rPr>
          <w:rFonts w:ascii="Arial" w:hAnsi="Arial" w:cs="Arial"/>
          <w:i/>
        </w:rPr>
        <w:t xml:space="preserve">, and </w:t>
      </w:r>
      <w:r w:rsidR="00162912">
        <w:rPr>
          <w:rFonts w:ascii="Arial" w:hAnsi="Arial" w:cs="Arial"/>
          <w:i/>
        </w:rPr>
        <w:t>site-specific</w:t>
      </w:r>
      <w:r w:rsidR="006433F3">
        <w:rPr>
          <w:rFonts w:ascii="Arial" w:hAnsi="Arial" w:cs="Arial"/>
          <w:i/>
        </w:rPr>
        <w:t xml:space="preserve"> objectives.</w:t>
      </w:r>
    </w:p>
    <w:p w:rsidR="006B033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B71C9B" w:rsidRPr="000153F2" w:rsidRDefault="00B71C9B" w:rsidP="006B0332">
      <w:pPr>
        <w:pStyle w:val="ListParagraph"/>
        <w:ind w:left="360"/>
        <w:rPr>
          <w:rFonts w:ascii="Arial" w:hAnsi="Arial" w:cs="Arial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Site Context</w:t>
      </w:r>
    </w:p>
    <w:p w:rsidR="00A127AE" w:rsidRPr="00A127AE" w:rsidRDefault="000A5486" w:rsidP="00A127AE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Description of the site location outlining local authorities, nearby highway and transport links and any relevant contextual information.</w:t>
      </w:r>
      <w:r w:rsidR="00A127AE">
        <w:rPr>
          <w:rFonts w:ascii="Arial" w:hAnsi="Arial" w:cs="Arial"/>
          <w:i/>
        </w:rPr>
        <w:t xml:space="preserve"> Hours of operation, Traffic Management Orders that may be required, events.</w:t>
      </w:r>
    </w:p>
    <w:p w:rsidR="00B71C9B" w:rsidRPr="000153F2" w:rsidRDefault="00B71C9B" w:rsidP="006B0332">
      <w:pPr>
        <w:pStyle w:val="ListParagraph"/>
        <w:ind w:left="360"/>
        <w:rPr>
          <w:rFonts w:ascii="Arial" w:hAnsi="Arial" w:cs="Arial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Development Proposal</w:t>
      </w:r>
    </w:p>
    <w:p w:rsidR="000A5486" w:rsidRPr="000153F2" w:rsidRDefault="000A5486" w:rsidP="006B0332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 Outline a proposed demolition and build, including unit numbers and size.</w:t>
      </w:r>
    </w:p>
    <w:p w:rsidR="006B033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B71C9B" w:rsidRPr="000153F2" w:rsidRDefault="00B71C9B" w:rsidP="006B0332">
      <w:pPr>
        <w:pStyle w:val="ListParagraph"/>
        <w:ind w:left="360"/>
        <w:rPr>
          <w:rFonts w:ascii="Arial" w:hAnsi="Arial" w:cs="Arial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CLP Structure</w:t>
      </w:r>
    </w:p>
    <w:p w:rsidR="000A5486" w:rsidRPr="000153F2" w:rsidRDefault="000A5486" w:rsidP="006B0332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Table of contents and figures.</w:t>
      </w:r>
    </w:p>
    <w:p w:rsidR="000A5486" w:rsidRPr="000153F2" w:rsidRDefault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BB4E80" w:rsidRDefault="00BB4E80" w:rsidP="00BB4E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B71C9B" w:rsidRPr="00BB4E80">
        <w:rPr>
          <w:rFonts w:ascii="Arial" w:hAnsi="Arial" w:cs="Arial"/>
          <w:b/>
          <w:sz w:val="24"/>
          <w:szCs w:val="24"/>
        </w:rPr>
        <w:t>CONTEXT, CONSIDERATIONS AND CHALLENGES</w:t>
      </w:r>
    </w:p>
    <w:p w:rsidR="006B0332" w:rsidRPr="000153F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2.1 </w:t>
      </w:r>
      <w:r w:rsidR="005B4783" w:rsidRPr="000731FD">
        <w:rPr>
          <w:rFonts w:ascii="Arial" w:hAnsi="Arial" w:cs="Arial"/>
          <w:caps/>
        </w:rPr>
        <w:t>Policy Context</w:t>
      </w:r>
    </w:p>
    <w:p w:rsidR="006B0332" w:rsidRPr="00AE6205" w:rsidRDefault="000A5486" w:rsidP="00A12491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any</w:t>
      </w:r>
      <w:r w:rsidR="006B0332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relevant policies, such as The Traffic Management Plan (2004),</w:t>
      </w:r>
      <w:r w:rsidR="00A12491">
        <w:rPr>
          <w:rFonts w:ascii="Arial" w:hAnsi="Arial" w:cs="Arial"/>
          <w:i/>
        </w:rPr>
        <w:t xml:space="preserve"> the Draft</w:t>
      </w:r>
      <w:r w:rsidRPr="000153F2">
        <w:rPr>
          <w:rFonts w:ascii="Arial" w:hAnsi="Arial" w:cs="Arial"/>
          <w:i/>
        </w:rPr>
        <w:t xml:space="preserve"> London Plan (201</w:t>
      </w:r>
      <w:r w:rsidR="00A12491">
        <w:rPr>
          <w:rFonts w:ascii="Arial" w:hAnsi="Arial" w:cs="Arial"/>
          <w:i/>
        </w:rPr>
        <w:t>9</w:t>
      </w:r>
      <w:r w:rsidRPr="000153F2">
        <w:rPr>
          <w:rFonts w:ascii="Arial" w:hAnsi="Arial" w:cs="Arial"/>
          <w:i/>
        </w:rPr>
        <w:t>),</w:t>
      </w:r>
      <w:r w:rsidR="00A12491" w:rsidRPr="00A12491">
        <w:rPr>
          <w:rFonts w:ascii="Arial" w:hAnsi="Arial" w:cs="Arial"/>
          <w:i/>
        </w:rPr>
        <w:t xml:space="preserve"> any relevant local policy</w:t>
      </w:r>
      <w:r w:rsidR="00A12491">
        <w:rPr>
          <w:rFonts w:ascii="Arial" w:hAnsi="Arial" w:cs="Arial"/>
          <w:i/>
        </w:rPr>
        <w:t>.</w:t>
      </w:r>
    </w:p>
    <w:p w:rsidR="00B71C9B" w:rsidRPr="000153F2" w:rsidRDefault="00B71C9B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2.2 </w:t>
      </w:r>
      <w:bookmarkStart w:id="1" w:name="_Hlk30756733"/>
      <w:r w:rsidRPr="000153F2">
        <w:rPr>
          <w:rFonts w:ascii="Arial" w:hAnsi="Arial" w:cs="Arial"/>
        </w:rPr>
        <w:t>T</w:t>
      </w:r>
      <w:r w:rsidR="000153F2" w:rsidRPr="000153F2">
        <w:rPr>
          <w:rFonts w:ascii="Arial" w:hAnsi="Arial" w:cs="Arial"/>
        </w:rPr>
        <w:t>hree plans at different scales</w:t>
      </w:r>
      <w:r w:rsidRPr="000153F2">
        <w:rPr>
          <w:rFonts w:ascii="Arial" w:hAnsi="Arial" w:cs="Arial"/>
        </w:rPr>
        <w:t xml:space="preserve"> (1 A3 P</w:t>
      </w:r>
      <w:r w:rsidR="000153F2" w:rsidRPr="000153F2">
        <w:rPr>
          <w:rFonts w:ascii="Arial" w:hAnsi="Arial" w:cs="Arial"/>
        </w:rPr>
        <w:t>age each)</w:t>
      </w:r>
      <w:bookmarkEnd w:id="1"/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To include the following plans:</w:t>
      </w:r>
    </w:p>
    <w:p w:rsidR="000A5486" w:rsidRPr="000153F2" w:rsidRDefault="000A5486" w:rsidP="00A63208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Regional plan </w:t>
      </w:r>
      <w:bookmarkStart w:id="2" w:name="_Hlk30756918"/>
      <w:r w:rsidRPr="000153F2">
        <w:rPr>
          <w:rFonts w:ascii="Arial" w:hAnsi="Arial" w:cs="Arial"/>
          <w:i/>
        </w:rPr>
        <w:t>with a scale smaller than 1:15,000</w:t>
      </w:r>
      <w:bookmarkEnd w:id="2"/>
      <w:r w:rsidRPr="000153F2">
        <w:rPr>
          <w:rFonts w:ascii="Arial" w:hAnsi="Arial" w:cs="Arial"/>
          <w:i/>
        </w:rPr>
        <w:t>) showing: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The location of the work site(s) in the context of main roads, cycle routes, water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ways, railways and other key infrastructure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Freight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delivery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infrastructure.</w:t>
      </w:r>
    </w:p>
    <w:p w:rsidR="000A5486" w:rsidRPr="000153F2" w:rsidRDefault="000A5486" w:rsidP="00A63208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</w:t>
      </w:r>
      <w:r w:rsidR="006B0332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context plan with a scale of between 1:2,000 and 1:3,000) showing: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The location of the site in the context of surrounding roads, footways, cycle routes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and other infrastructure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Potential marshalling areas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Community considerations.</w:t>
      </w:r>
    </w:p>
    <w:p w:rsidR="000A5486" w:rsidRPr="000153F2" w:rsidRDefault="000A5486" w:rsidP="00A63208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Site boundary plan with a scale of between 1:500 and 1:1,000 showing: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The local context of the area with a fine level of detail (OS data) as currently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provisioned highlighting the extent of footways, other buildings, cycle lanes</w:t>
      </w:r>
      <w:r w:rsidR="00A12491">
        <w:rPr>
          <w:rFonts w:ascii="Arial" w:hAnsi="Arial" w:cs="Arial"/>
          <w:i/>
        </w:rPr>
        <w:t xml:space="preserve"> and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road markings</w:t>
      </w:r>
      <w:r w:rsidR="00A12491">
        <w:rPr>
          <w:rFonts w:ascii="Arial" w:hAnsi="Arial" w:cs="Arial"/>
          <w:i/>
        </w:rPr>
        <w:t>.</w:t>
      </w:r>
    </w:p>
    <w:p w:rsidR="00B71C9B" w:rsidRPr="000153F2" w:rsidRDefault="00B71C9B" w:rsidP="000A5486">
      <w:pPr>
        <w:rPr>
          <w:rFonts w:ascii="Arial" w:hAnsi="Arial" w:cs="Arial"/>
        </w:rPr>
      </w:pPr>
    </w:p>
    <w:p w:rsidR="000A5486" w:rsidRPr="000731FD" w:rsidRDefault="000A5486" w:rsidP="000A5486">
      <w:pPr>
        <w:rPr>
          <w:rFonts w:ascii="Arial" w:hAnsi="Arial" w:cs="Arial"/>
          <w:caps/>
        </w:rPr>
      </w:pPr>
      <w:r w:rsidRPr="000153F2">
        <w:rPr>
          <w:rFonts w:ascii="Arial" w:hAnsi="Arial" w:cs="Arial"/>
        </w:rPr>
        <w:t xml:space="preserve">2.3 </w:t>
      </w:r>
      <w:r w:rsidRPr="000731FD">
        <w:rPr>
          <w:rFonts w:ascii="Arial" w:hAnsi="Arial" w:cs="Arial"/>
          <w:caps/>
        </w:rPr>
        <w:t>L</w:t>
      </w:r>
      <w:r w:rsidR="000153F2" w:rsidRPr="000731FD">
        <w:rPr>
          <w:rFonts w:ascii="Arial" w:hAnsi="Arial" w:cs="Arial"/>
          <w:caps/>
        </w:rPr>
        <w:t>ocal access including Highway, Public Transport, Cycling and Walking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2.3.1. H</w:t>
      </w:r>
      <w:r w:rsidR="000153F2">
        <w:rPr>
          <w:rFonts w:ascii="Arial" w:hAnsi="Arial" w:cs="Arial"/>
        </w:rPr>
        <w:t>ighways</w:t>
      </w:r>
      <w:r w:rsidRPr="000153F2">
        <w:rPr>
          <w:rFonts w:ascii="Arial" w:hAnsi="Arial" w:cs="Arial"/>
        </w:rPr>
        <w:t xml:space="preserve">, </w:t>
      </w:r>
      <w:r w:rsidR="000153F2">
        <w:rPr>
          <w:rFonts w:ascii="Arial" w:hAnsi="Arial" w:cs="Arial"/>
        </w:rPr>
        <w:t xml:space="preserve">Carriageways and Footways 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any adjacent highways, carriageways and footways or nearby roadways requiring extra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attention, such as red routes. Include proposed TRO’s required during at any stage of construction.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2.3.2. </w:t>
      </w:r>
      <w:r w:rsidR="000153F2">
        <w:rPr>
          <w:rFonts w:ascii="Arial" w:hAnsi="Arial" w:cs="Arial"/>
        </w:rPr>
        <w:t>Railway/ Underground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nearby running lines and any necessary precautions to prevent disruption.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2.3.3. B</w:t>
      </w:r>
      <w:r w:rsidR="000153F2">
        <w:rPr>
          <w:rFonts w:ascii="Arial" w:hAnsi="Arial" w:cs="Arial"/>
        </w:rPr>
        <w:t>us routes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nearby bus routes and any necessary precautions to prevent disruption.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2.3.4. C</w:t>
      </w:r>
      <w:r w:rsidR="000153F2">
        <w:rPr>
          <w:rFonts w:ascii="Arial" w:hAnsi="Arial" w:cs="Arial"/>
        </w:rPr>
        <w:t>ycling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nearby cycle routes or hubs and any necessary precautions to prevent disruption.</w:t>
      </w:r>
    </w:p>
    <w:p w:rsidR="00B71C9B" w:rsidRPr="00B71C9B" w:rsidRDefault="00B71C9B" w:rsidP="000A5486">
      <w:pPr>
        <w:rPr>
          <w:rFonts w:ascii="Arial" w:hAnsi="Arial" w:cs="Arial"/>
        </w:rPr>
      </w:pPr>
    </w:p>
    <w:p w:rsidR="000A5486" w:rsidRPr="00B71C9B" w:rsidRDefault="000A5486" w:rsidP="000A5486">
      <w:pPr>
        <w:rPr>
          <w:rFonts w:ascii="Arial" w:hAnsi="Arial" w:cs="Arial"/>
        </w:rPr>
      </w:pPr>
      <w:r w:rsidRPr="00B71C9B">
        <w:rPr>
          <w:rFonts w:ascii="Arial" w:hAnsi="Arial" w:cs="Arial"/>
        </w:rPr>
        <w:t xml:space="preserve">2.4 </w:t>
      </w:r>
      <w:r w:rsidR="000153F2" w:rsidRPr="000731FD">
        <w:rPr>
          <w:rFonts w:ascii="Arial" w:hAnsi="Arial" w:cs="Arial"/>
          <w:caps/>
        </w:rPr>
        <w:t>Considerations and challenges</w:t>
      </w:r>
    </w:p>
    <w:p w:rsidR="000A5486" w:rsidRPr="000153F2" w:rsidRDefault="000A5486" w:rsidP="004C1243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lastRenderedPageBreak/>
        <w:t>2.4.</w:t>
      </w:r>
      <w:r w:rsidR="00A12491">
        <w:rPr>
          <w:rFonts w:ascii="Arial" w:hAnsi="Arial" w:cs="Arial"/>
          <w:i/>
        </w:rPr>
        <w:t>1</w:t>
      </w:r>
      <w:r w:rsidRPr="000153F2">
        <w:rPr>
          <w:rFonts w:ascii="Arial" w:hAnsi="Arial" w:cs="Arial"/>
          <w:i/>
        </w:rPr>
        <w:t xml:space="preserve">. </w:t>
      </w:r>
      <w:r w:rsidR="004C1243">
        <w:rPr>
          <w:rFonts w:ascii="Arial" w:hAnsi="Arial" w:cs="Arial"/>
          <w:i/>
        </w:rPr>
        <w:t>Community considerations d</w:t>
      </w:r>
      <w:r w:rsidR="004C1243" w:rsidRPr="004C1243">
        <w:rPr>
          <w:rFonts w:ascii="Arial" w:hAnsi="Arial" w:cs="Arial"/>
          <w:i/>
        </w:rPr>
        <w:t>etail any nearby notable building uses that require special attention and propose mitigation</w:t>
      </w:r>
      <w:r w:rsidR="004C1243">
        <w:rPr>
          <w:rFonts w:ascii="Arial" w:hAnsi="Arial" w:cs="Arial"/>
          <w:i/>
        </w:rPr>
        <w:t xml:space="preserve"> </w:t>
      </w:r>
      <w:r w:rsidR="004C1243" w:rsidRPr="004C1243">
        <w:rPr>
          <w:rFonts w:ascii="Arial" w:hAnsi="Arial" w:cs="Arial"/>
          <w:i/>
        </w:rPr>
        <w:t>strategies.</w:t>
      </w:r>
      <w:r w:rsidR="004C1243">
        <w:rPr>
          <w:rFonts w:ascii="Arial" w:hAnsi="Arial" w:cs="Arial"/>
          <w:i/>
        </w:rPr>
        <w:t xml:space="preserve"> </w:t>
      </w:r>
      <w:r w:rsidR="000153F2" w:rsidRPr="000153F2">
        <w:rPr>
          <w:rFonts w:ascii="Arial" w:hAnsi="Arial" w:cs="Arial"/>
          <w:i/>
        </w:rPr>
        <w:t>Example: Schools. Hospitals</w:t>
      </w:r>
      <w:r w:rsidR="004C1243">
        <w:rPr>
          <w:rFonts w:ascii="Arial" w:hAnsi="Arial" w:cs="Arial"/>
          <w:i/>
        </w:rPr>
        <w:t>, places of worship, community centres, retail areas etc.</w:t>
      </w: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0153F2" w:rsidRDefault="000A5486" w:rsidP="00B71C9B">
      <w:pPr>
        <w:jc w:val="center"/>
        <w:rPr>
          <w:rFonts w:ascii="Arial" w:hAnsi="Arial" w:cs="Arial"/>
          <w:sz w:val="24"/>
          <w:szCs w:val="24"/>
        </w:rPr>
      </w:pPr>
      <w:r w:rsidRPr="00B71C9B">
        <w:rPr>
          <w:rFonts w:ascii="Arial" w:hAnsi="Arial" w:cs="Arial"/>
          <w:b/>
          <w:sz w:val="24"/>
          <w:szCs w:val="24"/>
        </w:rPr>
        <w:lastRenderedPageBreak/>
        <w:t>3</w:t>
      </w:r>
      <w:r w:rsidRPr="000153F2">
        <w:rPr>
          <w:rFonts w:ascii="Arial" w:hAnsi="Arial" w:cs="Arial"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CONSTRUCTION</w:t>
      </w:r>
      <w:r w:rsidR="005B4783" w:rsidRPr="00B71C9B">
        <w:rPr>
          <w:rFonts w:ascii="Arial" w:hAnsi="Arial" w:cs="Arial"/>
          <w:b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PROGRAMME AND METHODOLOGY</w:t>
      </w:r>
    </w:p>
    <w:p w:rsidR="00F7291D" w:rsidRDefault="00F7291D" w:rsidP="005B4783">
      <w:pPr>
        <w:rPr>
          <w:rFonts w:ascii="Arial" w:hAnsi="Arial" w:cs="Arial"/>
          <w:i/>
        </w:rPr>
      </w:pPr>
    </w:p>
    <w:p w:rsidR="005B4783" w:rsidRPr="000153F2" w:rsidRDefault="005B4783" w:rsidP="005B4783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The charts in this section are to be made using the construction logistics planning tool </w:t>
      </w:r>
      <w:r w:rsidR="00B71C9B">
        <w:rPr>
          <w:rFonts w:ascii="Arial" w:hAnsi="Arial" w:cs="Arial"/>
          <w:i/>
        </w:rPr>
        <w:t>on the CLP website.</w:t>
      </w:r>
      <w:r w:rsidRPr="000153F2">
        <w:rPr>
          <w:rFonts w:ascii="Arial" w:hAnsi="Arial" w:cs="Arial"/>
          <w:i/>
        </w:rPr>
        <w:t xml:space="preserve"> The following are example outputs from the spreadsheet. Provide a high-level description of the construction programme and include tables generated through the linked tool.</w:t>
      </w:r>
    </w:p>
    <w:p w:rsidR="005B4783" w:rsidRPr="000153F2" w:rsidRDefault="005B4783" w:rsidP="005B4783">
      <w:pPr>
        <w:rPr>
          <w:rFonts w:ascii="Arial" w:hAnsi="Arial" w:cs="Arial"/>
        </w:rPr>
      </w:pPr>
    </w:p>
    <w:p w:rsidR="000A5486" w:rsidRPr="000153F2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976AC7">
            <wp:extent cx="5212715" cy="3352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486" w:rsidRDefault="000A5486" w:rsidP="000A5486">
      <w:pPr>
        <w:rPr>
          <w:rFonts w:ascii="Arial" w:hAnsi="Arial" w:cs="Arial"/>
        </w:rPr>
      </w:pPr>
    </w:p>
    <w:p w:rsidR="000850FE" w:rsidRPr="000153F2" w:rsidRDefault="000850FE" w:rsidP="00162912">
      <w:pPr>
        <w:jc w:val="center"/>
        <w:rPr>
          <w:rFonts w:ascii="Arial" w:hAnsi="Arial" w:cs="Arial"/>
        </w:rPr>
      </w:pPr>
      <w:r w:rsidRPr="000850FE">
        <w:rPr>
          <w:noProof/>
        </w:rPr>
        <w:drawing>
          <wp:inline distT="0" distB="0" distL="0" distR="0">
            <wp:extent cx="51911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3.1.1. SITE SETUP AND DEMOLITION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setup and demolition phase, including timings, plant and vehicles required and works</w:t>
      </w:r>
      <w:r w:rsidR="005B4783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description.</w:t>
      </w:r>
    </w:p>
    <w:p w:rsidR="000A5486" w:rsidRPr="006B430F" w:rsidRDefault="000A5486" w:rsidP="000A5486">
      <w:pPr>
        <w:rPr>
          <w:rFonts w:ascii="Arial" w:hAnsi="Arial" w:cs="Arial"/>
        </w:rPr>
      </w:pPr>
      <w:r w:rsidRPr="006B430F">
        <w:rPr>
          <w:rFonts w:ascii="Arial" w:hAnsi="Arial" w:cs="Arial"/>
        </w:rPr>
        <w:t>3.1.2. BASEMENT EXCAVATION AND PILING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basement excavation and piling phase, including timings, plant and vehicles required and</w:t>
      </w:r>
      <w:r w:rsidR="005B4783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works description.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3.1.3. SUB-STRUCTURE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lastRenderedPageBreak/>
        <w:t>Outline sub-structure phase, including timings, plant and vehicles required and works description.</w:t>
      </w:r>
    </w:p>
    <w:p w:rsidR="000A5486" w:rsidRPr="006B430F" w:rsidRDefault="000A5486" w:rsidP="000A5486">
      <w:pPr>
        <w:rPr>
          <w:rFonts w:ascii="Arial" w:hAnsi="Arial" w:cs="Arial"/>
        </w:rPr>
      </w:pPr>
      <w:r w:rsidRPr="006B430F">
        <w:rPr>
          <w:rFonts w:ascii="Arial" w:hAnsi="Arial" w:cs="Arial"/>
        </w:rPr>
        <w:t>3.1.4. SUPER-STRUCTURE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super-structure phase, including timings, plant and vehicles required and works description.</w:t>
      </w:r>
      <w:r w:rsidRPr="000153F2">
        <w:rPr>
          <w:rFonts w:ascii="Arial" w:hAnsi="Arial" w:cs="Arial"/>
          <w:i/>
        </w:rPr>
        <w:cr/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3.1.5. CLADDING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cladding phase, including timings, plant and vehicles required and works description.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3.1.6. FIT-OUT, TESTING AND COMMISSIONING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fit-out, testing and commissioning phase, including timings, plant and vehicles required and</w:t>
      </w:r>
      <w:r w:rsidR="00AE6205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works description</w:t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B71C9B" w:rsidRDefault="000A5486" w:rsidP="00B71C9B">
      <w:pPr>
        <w:jc w:val="center"/>
        <w:rPr>
          <w:rFonts w:ascii="Arial" w:hAnsi="Arial" w:cs="Arial"/>
          <w:b/>
          <w:sz w:val="24"/>
          <w:szCs w:val="24"/>
        </w:rPr>
      </w:pPr>
      <w:r w:rsidRPr="00B71C9B">
        <w:rPr>
          <w:rFonts w:ascii="Arial" w:hAnsi="Arial" w:cs="Arial"/>
          <w:b/>
          <w:sz w:val="24"/>
          <w:szCs w:val="24"/>
        </w:rPr>
        <w:lastRenderedPageBreak/>
        <w:t>4 VEHICLE ROUTING</w:t>
      </w:r>
      <w:r w:rsidR="005B4783" w:rsidRPr="00B71C9B">
        <w:rPr>
          <w:rFonts w:ascii="Arial" w:hAnsi="Arial" w:cs="Arial"/>
          <w:b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AND ACCESS</w:t>
      </w:r>
    </w:p>
    <w:p w:rsidR="00F7291D" w:rsidRDefault="00F7291D" w:rsidP="000A5486">
      <w:pPr>
        <w:rPr>
          <w:rFonts w:ascii="Arial" w:hAnsi="Arial" w:cs="Arial"/>
          <w:i/>
        </w:rPr>
      </w:pP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To include the following plans</w:t>
      </w:r>
      <w:r w:rsidR="0029106B">
        <w:rPr>
          <w:rFonts w:ascii="Arial" w:hAnsi="Arial" w:cs="Arial"/>
          <w:i/>
        </w:rPr>
        <w:t>, which are marked up versions of the plans placed earlier in the CLP</w:t>
      </w:r>
      <w:r w:rsidRPr="000153F2">
        <w:rPr>
          <w:rFonts w:ascii="Arial" w:hAnsi="Arial" w:cs="Arial"/>
          <w:i/>
        </w:rPr>
        <w:t>:</w:t>
      </w:r>
      <w:r w:rsidR="00756AC3" w:rsidRPr="00756AC3">
        <w:t xml:space="preserve"> </w:t>
      </w:r>
      <w:r w:rsidR="00756AC3" w:rsidRPr="00756AC3">
        <w:rPr>
          <w:rFonts w:ascii="Arial" w:hAnsi="Arial" w:cs="Arial"/>
          <w:i/>
        </w:rPr>
        <w:t>(</w:t>
      </w:r>
      <w:r w:rsidR="00F7291D">
        <w:rPr>
          <w:rFonts w:ascii="Arial" w:hAnsi="Arial" w:cs="Arial"/>
          <w:i/>
        </w:rPr>
        <w:t>A3 maximum size</w:t>
      </w:r>
      <w:r w:rsidR="00756AC3" w:rsidRPr="00756AC3">
        <w:rPr>
          <w:rFonts w:ascii="Arial" w:hAnsi="Arial" w:cs="Arial"/>
          <w:i/>
        </w:rPr>
        <w:t>)</w:t>
      </w:r>
    </w:p>
    <w:p w:rsidR="000A5486" w:rsidRPr="000153F2" w:rsidRDefault="000A5486" w:rsidP="005B4783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Regional plan:</w:t>
      </w:r>
      <w:r w:rsidR="00F7291D" w:rsidRPr="00F7291D">
        <w:t xml:space="preserve"> </w:t>
      </w:r>
      <w:r w:rsidR="00F7291D">
        <w:t>(</w:t>
      </w:r>
      <w:r w:rsidR="00F7291D" w:rsidRPr="00F7291D">
        <w:rPr>
          <w:rFonts w:ascii="Arial" w:hAnsi="Arial" w:cs="Arial"/>
          <w:i/>
        </w:rPr>
        <w:t>with a scale smaller than 1:15,000</w:t>
      </w:r>
      <w:r w:rsidR="00F7291D">
        <w:rPr>
          <w:rFonts w:ascii="Arial" w:hAnsi="Arial" w:cs="Arial"/>
          <w:i/>
        </w:rPr>
        <w:t>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Strategic roads that are likely to be used to access the site.</w:t>
      </w:r>
    </w:p>
    <w:p w:rsidR="000A5486" w:rsidRPr="000153F2" w:rsidRDefault="000A5486" w:rsidP="005B4783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plan:</w:t>
      </w:r>
      <w:r w:rsidR="00F7291D" w:rsidRPr="00F7291D">
        <w:t xml:space="preserve"> </w:t>
      </w:r>
      <w:r w:rsidR="00F7291D">
        <w:t>(</w:t>
      </w:r>
      <w:r w:rsidR="00F7291D" w:rsidRPr="00F7291D">
        <w:rPr>
          <w:rFonts w:ascii="Arial" w:hAnsi="Arial" w:cs="Arial"/>
          <w:i/>
        </w:rPr>
        <w:t>with a scale of between 1:2,000 and 1:3,000</w:t>
      </w:r>
      <w:r w:rsidR="00F7291D">
        <w:rPr>
          <w:rFonts w:ascii="Arial" w:hAnsi="Arial" w:cs="Arial"/>
          <w:i/>
        </w:rPr>
        <w:t>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area routing including turn back routes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access roads may be required to be used for the last stages of a journey to site.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Specific access routes on the local roads should be identified. The connection to/from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roads to the strategic road network should also be shown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Consolidation centres and vehicle holding centres.</w:t>
      </w:r>
    </w:p>
    <w:p w:rsidR="000A5486" w:rsidRPr="00F7291D" w:rsidRDefault="0029106B" w:rsidP="00F7291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Lower </w:t>
      </w:r>
      <w:r w:rsidRPr="0029106B">
        <w:rPr>
          <w:rFonts w:ascii="Arial" w:hAnsi="Arial" w:cs="Arial"/>
          <w:i/>
        </w:rPr>
        <w:t xml:space="preserve">and </w:t>
      </w:r>
      <w:r w:rsidR="000A5486" w:rsidRPr="00F7291D">
        <w:rPr>
          <w:rFonts w:ascii="Arial" w:hAnsi="Arial" w:cs="Arial"/>
          <w:b/>
          <w:i/>
        </w:rPr>
        <w:t>Medium</w:t>
      </w:r>
      <w:r w:rsidR="000A5486" w:rsidRPr="00F7291D">
        <w:rPr>
          <w:rFonts w:ascii="Arial" w:hAnsi="Arial" w:cs="Arial"/>
          <w:i/>
        </w:rPr>
        <w:t xml:space="preserve"> impact sites require a single plan at this scale showing the typical site </w:t>
      </w:r>
      <w:r w:rsidR="005B4783" w:rsidRPr="00F7291D">
        <w:rPr>
          <w:rFonts w:ascii="Arial" w:hAnsi="Arial" w:cs="Arial"/>
          <w:i/>
        </w:rPr>
        <w:t>l</w:t>
      </w:r>
      <w:r w:rsidR="000A5486" w:rsidRPr="00F7291D">
        <w:rPr>
          <w:rFonts w:ascii="Arial" w:hAnsi="Arial" w:cs="Arial"/>
          <w:i/>
        </w:rPr>
        <w:t>ayout.</w:t>
      </w:r>
    </w:p>
    <w:p w:rsidR="000A5486" w:rsidRPr="00F7291D" w:rsidRDefault="000A5486" w:rsidP="00F7291D">
      <w:pPr>
        <w:rPr>
          <w:rFonts w:ascii="Arial" w:hAnsi="Arial" w:cs="Arial"/>
          <w:i/>
        </w:rPr>
      </w:pPr>
      <w:r w:rsidRPr="00F7291D">
        <w:rPr>
          <w:rFonts w:ascii="Arial" w:hAnsi="Arial" w:cs="Arial"/>
          <w:b/>
          <w:i/>
        </w:rPr>
        <w:t xml:space="preserve">High </w:t>
      </w:r>
      <w:r w:rsidRPr="00F7291D">
        <w:rPr>
          <w:rFonts w:ascii="Arial" w:hAnsi="Arial" w:cs="Arial"/>
          <w:i/>
        </w:rPr>
        <w:t>impact sites require multiple plans at this scale showing the site layout during the different</w:t>
      </w:r>
      <w:r w:rsidR="00F7291D">
        <w:rPr>
          <w:rFonts w:ascii="Arial" w:hAnsi="Arial" w:cs="Arial"/>
          <w:i/>
        </w:rPr>
        <w:t xml:space="preserve"> </w:t>
      </w:r>
      <w:r w:rsidRPr="00F7291D">
        <w:rPr>
          <w:rFonts w:ascii="Arial" w:hAnsi="Arial" w:cs="Arial"/>
          <w:i/>
        </w:rPr>
        <w:t>phases of construction.</w:t>
      </w:r>
    </w:p>
    <w:p w:rsidR="000A5486" w:rsidRPr="00F7291D" w:rsidRDefault="000A5486" w:rsidP="00F7291D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Site plan:</w:t>
      </w:r>
      <w:r w:rsidR="00F7291D" w:rsidRPr="00F7291D">
        <w:t xml:space="preserve"> </w:t>
      </w:r>
      <w:r w:rsidR="00F7291D">
        <w:t>(</w:t>
      </w:r>
      <w:r w:rsidR="00F7291D" w:rsidRPr="00F7291D">
        <w:rPr>
          <w:rFonts w:ascii="Arial" w:hAnsi="Arial" w:cs="Arial"/>
          <w:i/>
        </w:rPr>
        <w:t>with a scale of between 1:500 and 1:1,000)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access to the site: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Hoarding lines with access gates (vehicle, pedestrian and cyclist)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Pedestrian and cycle access and routes both into and on site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Loading areas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Lorry marshalling areas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Vehicle routing on site (including swept paths on site vehicle movements)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Crane location(s)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Potential areas of</w:t>
      </w:r>
      <w:r w:rsidR="005B4783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conflict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Parking (vehicle and cycle), loading and unloading arrangements</w:t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F7291D" w:rsidRDefault="000A5486" w:rsidP="00B71C9B">
      <w:pPr>
        <w:jc w:val="center"/>
        <w:rPr>
          <w:rFonts w:ascii="Arial" w:hAnsi="Arial" w:cs="Arial"/>
        </w:rPr>
      </w:pPr>
      <w:r w:rsidRPr="00B71C9B">
        <w:rPr>
          <w:rFonts w:ascii="Arial" w:hAnsi="Arial" w:cs="Arial"/>
          <w:b/>
          <w:sz w:val="24"/>
          <w:szCs w:val="24"/>
        </w:rPr>
        <w:lastRenderedPageBreak/>
        <w:t>5 STRATEGIES TO</w:t>
      </w:r>
      <w:r w:rsidR="000731FD">
        <w:rPr>
          <w:rFonts w:ascii="Arial" w:hAnsi="Arial" w:cs="Arial"/>
          <w:b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REDUCE IMPACTS</w:t>
      </w:r>
      <w:r w:rsidRPr="000153F2">
        <w:rPr>
          <w:rFonts w:ascii="Arial" w:hAnsi="Arial" w:cs="Arial"/>
        </w:rPr>
        <w:t xml:space="preserve"> </w:t>
      </w:r>
    </w:p>
    <w:p w:rsidR="00F7291D" w:rsidRDefault="00F7291D" w:rsidP="00F7291D">
      <w:pPr>
        <w:rPr>
          <w:rFonts w:ascii="Arial" w:hAnsi="Arial" w:cs="Arial"/>
        </w:rPr>
      </w:pPr>
    </w:p>
    <w:p w:rsidR="000A5486" w:rsidRPr="000153F2" w:rsidRDefault="000A5486" w:rsidP="00F7291D">
      <w:pPr>
        <w:rPr>
          <w:rFonts w:ascii="Arial" w:hAnsi="Arial" w:cs="Arial"/>
        </w:rPr>
      </w:pPr>
      <w:r w:rsidRPr="000153F2">
        <w:rPr>
          <w:rFonts w:ascii="Arial" w:hAnsi="Arial" w:cs="Arial"/>
        </w:rPr>
        <w:t>[Delete Medium/High Impact Planned Measures Checklist as required]</w:t>
      </w:r>
    </w:p>
    <w:tbl>
      <w:tblPr>
        <w:tblStyle w:val="TableGrid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43"/>
        <w:gridCol w:w="1134"/>
        <w:gridCol w:w="1134"/>
        <w:gridCol w:w="1149"/>
      </w:tblGrid>
      <w:tr w:rsidR="00C45FCD" w:rsidRPr="00884459" w:rsidTr="00223639">
        <w:trPr>
          <w:jc w:val="center"/>
        </w:trPr>
        <w:tc>
          <w:tcPr>
            <w:tcW w:w="4243" w:type="dxa"/>
            <w:shd w:val="clear" w:color="auto" w:fill="BFBFBF" w:themeFill="background1" w:themeFillShade="BF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Medium Impact </w:t>
            </w:r>
            <w:r w:rsidR="00AE6205"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Planned Measures Checklist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Committed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AE6205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Proposed</w:t>
            </w:r>
          </w:p>
        </w:tc>
        <w:tc>
          <w:tcPr>
            <w:tcW w:w="1149" w:type="dxa"/>
            <w:shd w:val="solid" w:color="5B9BD5" w:themeColor="accent5" w:fill="2E74B5" w:themeFill="accent5" w:themeFillShade="BF"/>
          </w:tcPr>
          <w:p w:rsidR="00AE6205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Considered</w:t>
            </w: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influencing construction vehicles and deliveries</w:t>
            </w: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AE6205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Safety and environmental standards and programmes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AE6205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Adherence to designated routes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Delivery scheduling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peak deliveries</w:t>
            </w:r>
          </w:p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hours deliveries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holding area and vehicle call off areas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logistics and consolidation centres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Vehicle choice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to encourage sustainable freight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Water</w:t>
            </w:r>
            <w:r w:rsidR="002236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Rail</w:t>
            </w:r>
            <w:r w:rsidR="002236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procurement measures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DfMA</w:t>
            </w:r>
            <w:proofErr w:type="spellEnd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off-site manufacture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Re-use of material on site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Smart procurement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measures</w:t>
            </w:r>
          </w:p>
        </w:tc>
      </w:tr>
      <w:tr w:rsidR="00223639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Collaboration with other sites in the area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223639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Implement a staff travel plan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223639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AE6205" w:rsidRPr="00162912" w:rsidRDefault="00223639" w:rsidP="00162912">
      <w:pPr>
        <w:jc w:val="center"/>
        <w:rPr>
          <w:rFonts w:ascii="Arial" w:hAnsi="Arial" w:cs="Arial"/>
          <w:sz w:val="16"/>
          <w:szCs w:val="16"/>
        </w:rPr>
      </w:pPr>
      <w:bookmarkStart w:id="3" w:name="_Hlk30762784"/>
      <w:r w:rsidRPr="00162912">
        <w:rPr>
          <w:rFonts w:ascii="Arial" w:hAnsi="Arial" w:cs="Arial"/>
          <w:sz w:val="16"/>
          <w:szCs w:val="16"/>
        </w:rPr>
        <w:t>*If site, consolidation centre or holding areas are within 100m of foreshore of navigable water-way or rail freight siding.</w:t>
      </w:r>
    </w:p>
    <w:bookmarkEnd w:id="3"/>
    <w:p w:rsidR="00223639" w:rsidRPr="000153F2" w:rsidRDefault="00223639" w:rsidP="000A54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690"/>
        <w:gridCol w:w="1267"/>
        <w:gridCol w:w="1275"/>
        <w:gridCol w:w="1276"/>
      </w:tblGrid>
      <w:tr w:rsidR="00223639" w:rsidRPr="00C45FCD" w:rsidTr="005218B9">
        <w:trPr>
          <w:jc w:val="center"/>
        </w:trPr>
        <w:tc>
          <w:tcPr>
            <w:tcW w:w="3690" w:type="dxa"/>
            <w:shd w:val="clear" w:color="auto" w:fill="BFBFBF" w:themeFill="background1" w:themeFillShade="BF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Higher Impact </w:t>
            </w: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Planned Measures Checklist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Committed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Proposed</w:t>
            </w:r>
          </w:p>
        </w:tc>
        <w:tc>
          <w:tcPr>
            <w:tcW w:w="1276" w:type="dxa"/>
            <w:shd w:val="solid" w:color="5B9BD5" w:themeColor="accent5" w:fill="2E74B5" w:themeFill="accent5" w:themeFillShade="BF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Considered</w:t>
            </w: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influencing construction vehicles and deliveries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Safety and environmental standards and programmes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Adherence to designated routes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Delivery scheduling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peak deliveries</w:t>
            </w:r>
          </w:p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hours deliveries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holding area and vehicle call off areas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logistics and consolidation centres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Vehicle choice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to encourage sustainable freight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Water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Rail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procurement measures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DfMA</w:t>
            </w:r>
            <w:proofErr w:type="spellEnd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off-site manufacture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Re-use of material on site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Smart procurement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measures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Collaboration with other sites in the area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236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Implement a staff travel plan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Default="004C1243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162912" w:rsidRPr="00162912" w:rsidRDefault="00162912" w:rsidP="00162912">
      <w:pPr>
        <w:jc w:val="center"/>
        <w:rPr>
          <w:rFonts w:ascii="Arial" w:hAnsi="Arial" w:cs="Arial"/>
          <w:sz w:val="16"/>
          <w:szCs w:val="16"/>
        </w:rPr>
      </w:pPr>
      <w:r w:rsidRPr="00162912">
        <w:rPr>
          <w:rFonts w:ascii="Arial" w:hAnsi="Arial" w:cs="Arial"/>
          <w:sz w:val="16"/>
          <w:szCs w:val="16"/>
        </w:rPr>
        <w:t>*If site, consolidation centre or holding areas are within 100m of foreshore of navigable water-way or rail freight siding.</w:t>
      </w:r>
    </w:p>
    <w:p w:rsidR="000A5486" w:rsidRDefault="000A5486" w:rsidP="000A5486">
      <w:pPr>
        <w:rPr>
          <w:rFonts w:ascii="Arial" w:hAnsi="Arial" w:cs="Arial"/>
        </w:rPr>
      </w:pPr>
    </w:p>
    <w:p w:rsidR="00162912" w:rsidRPr="000153F2" w:rsidRDefault="00162912" w:rsidP="000A5486">
      <w:pPr>
        <w:rPr>
          <w:rFonts w:ascii="Arial" w:hAnsi="Arial" w:cs="Arial"/>
        </w:rPr>
      </w:pPr>
    </w:p>
    <w:p w:rsidR="000A5486" w:rsidRPr="006B430F" w:rsidRDefault="00162912" w:rsidP="000A5486">
      <w:p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 xml:space="preserve">5.1.1. </w:t>
      </w:r>
      <w:r w:rsidR="000A5486" w:rsidRPr="006B430F">
        <w:rPr>
          <w:rFonts w:ascii="Arial" w:hAnsi="Arial" w:cs="Arial"/>
          <w:caps/>
        </w:rPr>
        <w:t>Measures influencing construction vehicles and deliveries</w:t>
      </w:r>
    </w:p>
    <w:p w:rsidR="004C1243" w:rsidRDefault="004C1243" w:rsidP="000A54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(Describe the measures </w:t>
      </w:r>
      <w:bookmarkStart w:id="4" w:name="_GoBack"/>
      <w:bookmarkEnd w:id="4"/>
      <w:r>
        <w:rPr>
          <w:rFonts w:ascii="Arial" w:hAnsi="Arial" w:cs="Arial"/>
          <w:i/>
        </w:rPr>
        <w:t>mentioned in the checklist)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lastRenderedPageBreak/>
        <w:t>Safety and environmental standards and programmes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measures that will be undertaken to adhere to FORS, CLOCS and other standards and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programmes.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Adherence to designated routes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measures that will be undertaken to ensure vehicles arriving at the site location will adhere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to routes designated in Section 4.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Delivery scheduling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the system that will be implemented to ensure deliveries to site are scheduled and recorded.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Re-timing for out of peak deliveries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proposals for how deliveries will be re-timed out of peak hours.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Re-timing for out of hours deliveries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proposals for how deliveries will be re-timed out of hours.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Use of holding and vehicle call off areas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a proposed strategy for use of a holding and vehicle call off area.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Use of logistics and consolidation centres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proposals for the use of load consolidation and a consolidation centre for both contractors</w:t>
      </w:r>
    </w:p>
    <w:p w:rsidR="005B4783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and sub-contractors.</w:t>
      </w:r>
    </w:p>
    <w:p w:rsidR="005B4783" w:rsidRPr="000153F2" w:rsidRDefault="005B4783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5.1.</w:t>
      </w:r>
      <w:r w:rsidR="00162912">
        <w:rPr>
          <w:rFonts w:ascii="Arial" w:hAnsi="Arial" w:cs="Arial"/>
        </w:rPr>
        <w:t>2</w:t>
      </w:r>
      <w:r w:rsidRPr="006B430F">
        <w:rPr>
          <w:rFonts w:ascii="Arial" w:hAnsi="Arial" w:cs="Arial"/>
          <w:caps/>
        </w:rPr>
        <w:t>. M</w:t>
      </w:r>
      <w:r w:rsidR="00162912" w:rsidRPr="006B430F">
        <w:rPr>
          <w:rFonts w:ascii="Arial" w:hAnsi="Arial" w:cs="Arial"/>
          <w:caps/>
        </w:rPr>
        <w:t>easures to encourage sustainable transport</w:t>
      </w:r>
      <w:r w:rsidR="00162912">
        <w:rPr>
          <w:rFonts w:ascii="Arial" w:hAnsi="Arial" w:cs="Arial"/>
        </w:rPr>
        <w:t xml:space="preserve"> 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Freight by Water (if site, consolidation centre or holding areas are within 100m of foreshore of</w:t>
      </w:r>
      <w:r w:rsidR="000850FE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navigable waterway)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the feasibility of delivering to site by water.</w:t>
      </w:r>
    </w:p>
    <w:p w:rsidR="000A5486" w:rsidRPr="000850FE" w:rsidRDefault="000A5486" w:rsidP="000A5486">
      <w:pPr>
        <w:rPr>
          <w:rFonts w:ascii="Arial" w:hAnsi="Arial" w:cs="Arial"/>
          <w:i/>
        </w:rPr>
      </w:pPr>
      <w:r w:rsidRPr="000850FE">
        <w:rPr>
          <w:rFonts w:ascii="Arial" w:hAnsi="Arial" w:cs="Arial"/>
          <w:i/>
        </w:rPr>
        <w:t>Freight by Rail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the feasibility of delivering to site by</w:t>
      </w:r>
      <w:r w:rsidR="005B4783" w:rsidRPr="000850FE">
        <w:rPr>
          <w:rFonts w:ascii="Arial" w:hAnsi="Arial" w:cs="Arial"/>
          <w:b/>
          <w:i/>
        </w:rPr>
        <w:t xml:space="preserve"> </w:t>
      </w:r>
      <w:r w:rsidRPr="000850FE">
        <w:rPr>
          <w:rFonts w:ascii="Arial" w:hAnsi="Arial" w:cs="Arial"/>
          <w:b/>
          <w:i/>
        </w:rPr>
        <w:t>rail.</w:t>
      </w:r>
    </w:p>
    <w:p w:rsidR="00162912" w:rsidRDefault="00162912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5.1.</w:t>
      </w:r>
      <w:r w:rsidR="00162912">
        <w:rPr>
          <w:rFonts w:ascii="Arial" w:hAnsi="Arial" w:cs="Arial"/>
        </w:rPr>
        <w:t>3</w:t>
      </w:r>
      <w:r w:rsidRPr="000153F2">
        <w:rPr>
          <w:rFonts w:ascii="Arial" w:hAnsi="Arial" w:cs="Arial"/>
        </w:rPr>
        <w:t xml:space="preserve">. </w:t>
      </w:r>
      <w:r w:rsidR="00162912" w:rsidRPr="006B430F">
        <w:rPr>
          <w:rFonts w:ascii="Arial" w:hAnsi="Arial" w:cs="Arial"/>
          <w:caps/>
        </w:rPr>
        <w:t>Material procurement measures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proofErr w:type="spellStart"/>
      <w:r w:rsidRPr="00F7291D">
        <w:rPr>
          <w:rFonts w:ascii="Arial" w:hAnsi="Arial" w:cs="Arial"/>
          <w:i/>
        </w:rPr>
        <w:t>DfMA</w:t>
      </w:r>
      <w:proofErr w:type="spellEnd"/>
      <w:r w:rsidRPr="00F7291D">
        <w:rPr>
          <w:rFonts w:ascii="Arial" w:hAnsi="Arial" w:cs="Arial"/>
          <w:i/>
        </w:rPr>
        <w:t xml:space="preserve"> and off-site manufacture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proposals for the use of pre-fabrication and off-site manufacturing of construction material.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Re-use of material on site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lastRenderedPageBreak/>
        <w:t>Outline proposals for re-using material on site.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Smart procurement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 xml:space="preserve">Identify suppliers who have been recognised to implement measures in line with the CLP’s </w:t>
      </w:r>
      <w:r w:rsidR="0032792A" w:rsidRPr="000850FE">
        <w:rPr>
          <w:rFonts w:ascii="Arial" w:hAnsi="Arial" w:cs="Arial"/>
          <w:b/>
          <w:i/>
        </w:rPr>
        <w:t>objectives, such</w:t>
      </w:r>
      <w:r w:rsidRPr="000850FE">
        <w:rPr>
          <w:rFonts w:ascii="Arial" w:hAnsi="Arial" w:cs="Arial"/>
          <w:b/>
          <w:i/>
        </w:rPr>
        <w:t xml:space="preserve"> as reducing vehicle movements.</w:t>
      </w:r>
    </w:p>
    <w:p w:rsidR="00162912" w:rsidRDefault="00162912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5.1.</w:t>
      </w:r>
      <w:r w:rsidR="00162912" w:rsidRPr="006B430F">
        <w:rPr>
          <w:rFonts w:ascii="Arial" w:hAnsi="Arial" w:cs="Arial"/>
          <w:caps/>
        </w:rPr>
        <w:t>4</w:t>
      </w:r>
      <w:r w:rsidRPr="006B430F">
        <w:rPr>
          <w:rFonts w:ascii="Arial" w:hAnsi="Arial" w:cs="Arial"/>
          <w:caps/>
        </w:rPr>
        <w:t xml:space="preserve">. </w:t>
      </w:r>
      <w:r w:rsidR="00162912" w:rsidRPr="006B430F">
        <w:rPr>
          <w:rFonts w:ascii="Arial" w:hAnsi="Arial" w:cs="Arial"/>
          <w:caps/>
        </w:rPr>
        <w:t>Other measures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Collaboration amongst other sites in the area</w:t>
      </w:r>
    </w:p>
    <w:p w:rsidR="000A5486" w:rsidRPr="00F7291D" w:rsidRDefault="000A5486" w:rsidP="000A5486">
      <w:pPr>
        <w:rPr>
          <w:rFonts w:ascii="Arial" w:hAnsi="Arial" w:cs="Arial"/>
          <w:b/>
          <w:i/>
        </w:rPr>
      </w:pPr>
      <w:r w:rsidRPr="00F7291D">
        <w:rPr>
          <w:rFonts w:ascii="Arial" w:hAnsi="Arial" w:cs="Arial"/>
          <w:b/>
          <w:i/>
        </w:rPr>
        <w:t>Outline proposed opportunities to collaborate with neighbouring construction sites, such as sharing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holding areas.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Implement a staff travel plan</w:t>
      </w:r>
    </w:p>
    <w:p w:rsidR="000A5486" w:rsidRPr="00F7291D" w:rsidRDefault="000A5486" w:rsidP="000A5486">
      <w:pPr>
        <w:rPr>
          <w:rFonts w:ascii="Arial" w:hAnsi="Arial" w:cs="Arial"/>
          <w:b/>
          <w:i/>
        </w:rPr>
      </w:pPr>
      <w:r w:rsidRPr="00F7291D">
        <w:rPr>
          <w:rFonts w:ascii="Arial" w:hAnsi="Arial" w:cs="Arial"/>
          <w:b/>
          <w:i/>
        </w:rPr>
        <w:t>Outline the staff travel plan for staff and workers travelling to site.</w:t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F7291D" w:rsidRDefault="000A5486" w:rsidP="00F7291D">
      <w:pPr>
        <w:jc w:val="center"/>
        <w:rPr>
          <w:rFonts w:ascii="Arial" w:hAnsi="Arial" w:cs="Arial"/>
          <w:b/>
          <w:sz w:val="24"/>
          <w:szCs w:val="24"/>
        </w:rPr>
      </w:pPr>
      <w:r w:rsidRPr="00F7291D">
        <w:rPr>
          <w:rFonts w:ascii="Arial" w:hAnsi="Arial" w:cs="Arial"/>
          <w:b/>
          <w:sz w:val="24"/>
          <w:szCs w:val="24"/>
        </w:rPr>
        <w:lastRenderedPageBreak/>
        <w:t>6 ESTIMATED</w:t>
      </w:r>
      <w:r w:rsidR="00F7291D">
        <w:rPr>
          <w:rFonts w:ascii="Arial" w:hAnsi="Arial" w:cs="Arial"/>
          <w:b/>
          <w:sz w:val="24"/>
          <w:szCs w:val="24"/>
        </w:rPr>
        <w:t xml:space="preserve"> </w:t>
      </w:r>
      <w:r w:rsidRPr="00F7291D">
        <w:rPr>
          <w:rFonts w:ascii="Arial" w:hAnsi="Arial" w:cs="Arial"/>
          <w:b/>
          <w:sz w:val="24"/>
          <w:szCs w:val="24"/>
        </w:rPr>
        <w:t>VEHICLE MOVEMENTS</w:t>
      </w:r>
    </w:p>
    <w:p w:rsidR="00F7291D" w:rsidRDefault="00F7291D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The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charts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in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this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section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are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to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be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made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using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the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construction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logistics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planning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tool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contained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in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 xml:space="preserve">the CLP Guidance. </w:t>
      </w:r>
      <w:r w:rsidR="000850FE">
        <w:rPr>
          <w:rFonts w:ascii="Arial" w:hAnsi="Arial" w:cs="Arial"/>
        </w:rPr>
        <w:t>These can be found at -</w:t>
      </w:r>
      <w:r w:rsidR="000850FE" w:rsidRPr="000850FE">
        <w:t xml:space="preserve"> </w:t>
      </w:r>
      <w:hyperlink r:id="rId8" w:history="1">
        <w:r w:rsidR="000850FE" w:rsidRPr="00FE6C99">
          <w:rPr>
            <w:rStyle w:val="Hyperlink"/>
            <w:rFonts w:ascii="Arial" w:hAnsi="Arial" w:cs="Arial"/>
          </w:rPr>
          <w:t>https://constructionlogistics.org.uk/construction-logistics-and-planning/</w:t>
        </w:r>
      </w:hyperlink>
      <w:r w:rsidR="000850FE">
        <w:rPr>
          <w:rFonts w:ascii="Arial" w:hAnsi="Arial" w:cs="Arial"/>
        </w:rPr>
        <w:t xml:space="preserve"> </w:t>
      </w:r>
    </w:p>
    <w:p w:rsidR="00162912" w:rsidRDefault="00162912" w:rsidP="000A5486">
      <w:pPr>
        <w:rPr>
          <w:rFonts w:ascii="Arial" w:hAnsi="Arial" w:cs="Arial"/>
        </w:rPr>
      </w:pPr>
    </w:p>
    <w:p w:rsidR="00162912" w:rsidRDefault="00162912" w:rsidP="00162912">
      <w:pPr>
        <w:rPr>
          <w:rFonts w:ascii="Arial" w:hAnsi="Arial" w:cs="Arial"/>
        </w:rPr>
      </w:pPr>
      <w:r w:rsidRPr="00162912">
        <w:rPr>
          <w:rFonts w:ascii="Arial" w:hAnsi="Arial" w:cs="Arial"/>
        </w:rPr>
        <w:t>Estimated construction vehicles – monthly and daily</w:t>
      </w:r>
    </w:p>
    <w:p w:rsidR="000A5486" w:rsidRPr="000153F2" w:rsidRDefault="000850FE" w:rsidP="00162912">
      <w:pPr>
        <w:jc w:val="center"/>
        <w:rPr>
          <w:rFonts w:ascii="Arial" w:hAnsi="Arial" w:cs="Arial"/>
        </w:rPr>
      </w:pPr>
      <w:r w:rsidRPr="000850FE">
        <w:rPr>
          <w:noProof/>
        </w:rPr>
        <w:drawing>
          <wp:inline distT="0" distB="0" distL="0" distR="0">
            <wp:extent cx="519112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80" w:rsidRDefault="00BB4E80" w:rsidP="000A5486">
      <w:pPr>
        <w:rPr>
          <w:rFonts w:ascii="Arial" w:hAnsi="Arial" w:cs="Arial"/>
        </w:rPr>
      </w:pPr>
    </w:p>
    <w:p w:rsidR="000A5486" w:rsidRPr="000153F2" w:rsidRDefault="00162912" w:rsidP="000A5486">
      <w:pPr>
        <w:rPr>
          <w:rFonts w:ascii="Arial" w:hAnsi="Arial" w:cs="Arial"/>
        </w:rPr>
      </w:pPr>
      <w:bookmarkStart w:id="5" w:name="_Hlk30762958"/>
      <w:r>
        <w:rPr>
          <w:rFonts w:ascii="Arial" w:hAnsi="Arial" w:cs="Arial"/>
        </w:rPr>
        <w:t>Estimated construction vehicles – monthly and daily</w:t>
      </w:r>
    </w:p>
    <w:bookmarkEnd w:id="5"/>
    <w:p w:rsidR="000850FE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01C658">
            <wp:extent cx="5200650" cy="2908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0FE" w:rsidRDefault="000850FE" w:rsidP="000A5486">
      <w:pPr>
        <w:rPr>
          <w:rFonts w:ascii="Arial" w:hAnsi="Arial" w:cs="Arial"/>
        </w:rPr>
      </w:pPr>
    </w:p>
    <w:p w:rsidR="00162912" w:rsidRDefault="001629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486" w:rsidRDefault="00162912" w:rsidP="000A54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Number and vehicle type by phase of construction</w:t>
      </w:r>
    </w:p>
    <w:p w:rsidR="000850FE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D14C0F">
            <wp:extent cx="5206365" cy="2840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0FE" w:rsidRDefault="000850FE" w:rsidP="000A5486">
      <w:pPr>
        <w:rPr>
          <w:rFonts w:ascii="Arial" w:hAnsi="Arial" w:cs="Arial"/>
        </w:rPr>
      </w:pPr>
    </w:p>
    <w:p w:rsidR="00162912" w:rsidRDefault="00162912" w:rsidP="000A5486">
      <w:pPr>
        <w:rPr>
          <w:rFonts w:ascii="Arial" w:hAnsi="Arial" w:cs="Arial"/>
        </w:rPr>
      </w:pPr>
      <w:r>
        <w:rPr>
          <w:rFonts w:ascii="Arial" w:hAnsi="Arial" w:cs="Arial"/>
        </w:rPr>
        <w:t>Hourly arrival profile of vehicle during peak</w:t>
      </w:r>
    </w:p>
    <w:p w:rsidR="000850FE" w:rsidRPr="000153F2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D0CA81">
            <wp:extent cx="5200650" cy="2871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F7291D" w:rsidRPr="00F7291D" w:rsidRDefault="000A5486" w:rsidP="00F7291D">
      <w:pPr>
        <w:jc w:val="center"/>
        <w:rPr>
          <w:rFonts w:ascii="Arial" w:hAnsi="Arial" w:cs="Arial"/>
          <w:b/>
          <w:sz w:val="24"/>
          <w:szCs w:val="24"/>
        </w:rPr>
      </w:pPr>
      <w:r w:rsidRPr="00F7291D">
        <w:rPr>
          <w:rFonts w:ascii="Arial" w:hAnsi="Arial" w:cs="Arial"/>
          <w:b/>
          <w:sz w:val="24"/>
          <w:szCs w:val="24"/>
        </w:rPr>
        <w:lastRenderedPageBreak/>
        <w:t>7 IMPLEMENTING, MONITORING</w:t>
      </w:r>
      <w:r w:rsidR="00843DFE">
        <w:rPr>
          <w:rFonts w:ascii="Arial" w:hAnsi="Arial" w:cs="Arial"/>
          <w:b/>
          <w:sz w:val="24"/>
          <w:szCs w:val="24"/>
        </w:rPr>
        <w:t xml:space="preserve"> </w:t>
      </w:r>
      <w:r w:rsidRPr="00F7291D">
        <w:rPr>
          <w:rFonts w:ascii="Arial" w:hAnsi="Arial" w:cs="Arial"/>
          <w:b/>
          <w:sz w:val="24"/>
          <w:szCs w:val="24"/>
        </w:rPr>
        <w:t>AND UPDATING</w:t>
      </w:r>
    </w:p>
    <w:p w:rsidR="00F7291D" w:rsidRDefault="00F7291D" w:rsidP="000A5486">
      <w:pPr>
        <w:rPr>
          <w:rFonts w:ascii="Arial" w:hAnsi="Arial" w:cs="Arial"/>
        </w:rPr>
      </w:pP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Describe a proposed system for implementing the Outline CLP on site, and how this will be monitored regularly and updated. The Detailed CLP will require a far more detailed description, once a contractor has been appointed.</w:t>
      </w:r>
    </w:p>
    <w:sectPr w:rsidR="000A5486" w:rsidRPr="00F7291D" w:rsidSect="009D5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490"/>
    <w:multiLevelType w:val="multilevel"/>
    <w:tmpl w:val="A49EB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B2803"/>
    <w:multiLevelType w:val="hybridMultilevel"/>
    <w:tmpl w:val="25A8F36C"/>
    <w:lvl w:ilvl="0" w:tplc="C2EE9AE6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830E0"/>
    <w:multiLevelType w:val="hybridMultilevel"/>
    <w:tmpl w:val="7CC4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28DD"/>
    <w:multiLevelType w:val="hybridMultilevel"/>
    <w:tmpl w:val="E0EC6C86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004D"/>
    <w:multiLevelType w:val="hybridMultilevel"/>
    <w:tmpl w:val="872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091E"/>
    <w:multiLevelType w:val="hybridMultilevel"/>
    <w:tmpl w:val="9D3EDAEC"/>
    <w:lvl w:ilvl="0" w:tplc="9DECEA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971C3"/>
    <w:multiLevelType w:val="hybridMultilevel"/>
    <w:tmpl w:val="30B273BC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525F"/>
    <w:multiLevelType w:val="hybridMultilevel"/>
    <w:tmpl w:val="A9AA77F0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DFF"/>
    <w:multiLevelType w:val="hybridMultilevel"/>
    <w:tmpl w:val="A56A577A"/>
    <w:lvl w:ilvl="0" w:tplc="B1C0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61EE9"/>
    <w:multiLevelType w:val="hybridMultilevel"/>
    <w:tmpl w:val="AB82492E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377"/>
    <w:multiLevelType w:val="hybridMultilevel"/>
    <w:tmpl w:val="C3204128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7E31"/>
    <w:multiLevelType w:val="multilevel"/>
    <w:tmpl w:val="D282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6D6F81"/>
    <w:multiLevelType w:val="hybridMultilevel"/>
    <w:tmpl w:val="E820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5CAD"/>
    <w:multiLevelType w:val="hybridMultilevel"/>
    <w:tmpl w:val="AF7C9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4679"/>
    <w:multiLevelType w:val="hybridMultilevel"/>
    <w:tmpl w:val="94EEE8A4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2175"/>
    <w:multiLevelType w:val="hybridMultilevel"/>
    <w:tmpl w:val="9224F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A2B51"/>
    <w:multiLevelType w:val="hybridMultilevel"/>
    <w:tmpl w:val="F4C0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92864"/>
    <w:multiLevelType w:val="hybridMultilevel"/>
    <w:tmpl w:val="B8EE07F4"/>
    <w:lvl w:ilvl="0" w:tplc="7A906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C8"/>
    <w:rsid w:val="000153F2"/>
    <w:rsid w:val="000731FD"/>
    <w:rsid w:val="000850FE"/>
    <w:rsid w:val="000A5486"/>
    <w:rsid w:val="00162912"/>
    <w:rsid w:val="00223639"/>
    <w:rsid w:val="0029106B"/>
    <w:rsid w:val="0032792A"/>
    <w:rsid w:val="004C1243"/>
    <w:rsid w:val="005B4783"/>
    <w:rsid w:val="005B66C8"/>
    <w:rsid w:val="006433F3"/>
    <w:rsid w:val="006B0332"/>
    <w:rsid w:val="006B430F"/>
    <w:rsid w:val="00756AC3"/>
    <w:rsid w:val="00843DFE"/>
    <w:rsid w:val="00884459"/>
    <w:rsid w:val="00910762"/>
    <w:rsid w:val="009B1CB6"/>
    <w:rsid w:val="009D5A61"/>
    <w:rsid w:val="00A12491"/>
    <w:rsid w:val="00A127AE"/>
    <w:rsid w:val="00A2577B"/>
    <w:rsid w:val="00A63208"/>
    <w:rsid w:val="00AE6205"/>
    <w:rsid w:val="00B20A94"/>
    <w:rsid w:val="00B71C9B"/>
    <w:rsid w:val="00BB4E80"/>
    <w:rsid w:val="00C45FCD"/>
    <w:rsid w:val="00F7291D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B5C0"/>
  <w15:chartTrackingRefBased/>
  <w15:docId w15:val="{6DAF7DE5-9956-4654-96D1-D30C6D05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ionlogistics.org.uk/construction-logistics-and-plan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8AB8-D26E-4F99-8143-D9315727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Palmer</dc:creator>
  <cp:keywords/>
  <dc:description/>
  <cp:lastModifiedBy>Rachelle Palmer</cp:lastModifiedBy>
  <cp:revision>5</cp:revision>
  <dcterms:created xsi:type="dcterms:W3CDTF">2020-01-24T13:05:00Z</dcterms:created>
  <dcterms:modified xsi:type="dcterms:W3CDTF">2020-01-29T12:25:00Z</dcterms:modified>
</cp:coreProperties>
</file>